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2249" w14:textId="77777777" w:rsidR="00830CA5" w:rsidRPr="00281237" w:rsidRDefault="00830CA5" w:rsidP="00830CA5">
      <w:pPr>
        <w:spacing w:after="0" w:line="240" w:lineRule="auto"/>
        <w:jc w:val="center"/>
        <w:rPr>
          <w:rFonts w:asciiTheme="majorHAnsi" w:hAnsiTheme="majorHAnsi" w:cs="Arial"/>
          <w:sz w:val="28"/>
          <w:szCs w:val="28"/>
          <w:u w:val="single"/>
        </w:rPr>
      </w:pPr>
      <w:r w:rsidRPr="00281237">
        <w:rPr>
          <w:rFonts w:asciiTheme="majorHAnsi" w:hAnsiTheme="majorHAnsi" w:cs="Arial"/>
          <w:sz w:val="28"/>
          <w:szCs w:val="28"/>
          <w:u w:val="single"/>
        </w:rPr>
        <w:t xml:space="preserve">TENDER DOCUMENT </w:t>
      </w:r>
    </w:p>
    <w:p w14:paraId="2AFE18D2" w14:textId="77777777" w:rsidR="00830CA5" w:rsidRPr="00281237" w:rsidRDefault="00830CA5" w:rsidP="00830CA5">
      <w:pPr>
        <w:spacing w:after="0" w:line="240" w:lineRule="auto"/>
        <w:jc w:val="center"/>
        <w:rPr>
          <w:rFonts w:asciiTheme="majorHAnsi" w:hAnsiTheme="majorHAnsi" w:cs="Arial"/>
          <w:sz w:val="28"/>
          <w:szCs w:val="28"/>
          <w:u w:val="single"/>
        </w:rPr>
      </w:pPr>
      <w:r w:rsidRPr="00281237">
        <w:rPr>
          <w:rFonts w:asciiTheme="majorHAnsi" w:hAnsiTheme="majorHAnsi" w:cs="Arial"/>
          <w:sz w:val="28"/>
          <w:szCs w:val="28"/>
          <w:u w:val="single"/>
        </w:rPr>
        <w:t>FOR HIRING OF TESTING AGENCY FOR RECRUITMENT IN M/O OP&amp;HRD</w:t>
      </w:r>
    </w:p>
    <w:p w14:paraId="710B0302" w14:textId="77777777" w:rsidR="00830CA5" w:rsidRPr="00281237" w:rsidRDefault="00830CA5" w:rsidP="00830CA5">
      <w:pPr>
        <w:spacing w:after="0" w:line="240" w:lineRule="auto"/>
        <w:jc w:val="center"/>
        <w:rPr>
          <w:rFonts w:asciiTheme="majorHAnsi" w:hAnsiTheme="majorHAnsi" w:cs="Arial"/>
          <w:sz w:val="14"/>
          <w:szCs w:val="28"/>
          <w:u w:val="single"/>
        </w:rPr>
      </w:pPr>
    </w:p>
    <w:p w14:paraId="4E7F51F2" w14:textId="77777777" w:rsidR="00830CA5" w:rsidRPr="00281237" w:rsidRDefault="00830CA5" w:rsidP="00830CA5">
      <w:pPr>
        <w:spacing w:after="0" w:line="240" w:lineRule="auto"/>
        <w:jc w:val="center"/>
        <w:rPr>
          <w:rFonts w:asciiTheme="majorHAnsi" w:hAnsiTheme="majorHAnsi" w:cs="Arial"/>
          <w:sz w:val="28"/>
          <w:szCs w:val="28"/>
          <w:u w:val="single"/>
        </w:rPr>
      </w:pPr>
      <w:r w:rsidRPr="00281237">
        <w:rPr>
          <w:rFonts w:asciiTheme="majorHAnsi" w:hAnsiTheme="majorHAnsi" w:cs="Arial"/>
          <w:sz w:val="28"/>
          <w:szCs w:val="28"/>
          <w:u w:val="single"/>
        </w:rPr>
        <w:t>Part-</w:t>
      </w:r>
      <w:r>
        <w:rPr>
          <w:rFonts w:asciiTheme="majorHAnsi" w:hAnsiTheme="majorHAnsi" w:cs="Arial"/>
          <w:sz w:val="28"/>
          <w:szCs w:val="28"/>
          <w:u w:val="single"/>
        </w:rPr>
        <w:t>I</w:t>
      </w:r>
    </w:p>
    <w:p w14:paraId="05779240" w14:textId="77777777" w:rsidR="00830CA5" w:rsidRPr="00281237" w:rsidRDefault="00830CA5" w:rsidP="00830CA5">
      <w:pPr>
        <w:spacing w:after="0" w:line="240" w:lineRule="auto"/>
        <w:rPr>
          <w:rFonts w:asciiTheme="majorHAnsi" w:hAnsiTheme="majorHAnsi" w:cs="Arial"/>
          <w:b/>
          <w:bCs/>
          <w:sz w:val="24"/>
          <w:szCs w:val="24"/>
          <w:u w:val="single"/>
        </w:rPr>
      </w:pPr>
    </w:p>
    <w:p w14:paraId="573252DA" w14:textId="77777777" w:rsidR="00830CA5" w:rsidRPr="00281237" w:rsidRDefault="00830CA5" w:rsidP="00830CA5">
      <w:pPr>
        <w:spacing w:after="0" w:line="240" w:lineRule="auto"/>
        <w:jc w:val="center"/>
        <w:rPr>
          <w:rFonts w:asciiTheme="majorHAnsi" w:hAnsiTheme="majorHAnsi" w:cs="Arial"/>
          <w:b/>
          <w:bCs/>
          <w:sz w:val="24"/>
          <w:szCs w:val="24"/>
        </w:rPr>
      </w:pPr>
      <w:r w:rsidRPr="00281237">
        <w:rPr>
          <w:rFonts w:asciiTheme="majorHAnsi" w:hAnsiTheme="majorHAnsi" w:cs="Arial"/>
          <w:b/>
          <w:bCs/>
          <w:sz w:val="24"/>
          <w:szCs w:val="24"/>
        </w:rPr>
        <w:t>COMPANY PROFILE</w:t>
      </w:r>
    </w:p>
    <w:tbl>
      <w:tblPr>
        <w:tblW w:w="105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564"/>
        <w:gridCol w:w="4500"/>
      </w:tblGrid>
      <w:tr w:rsidR="00830CA5" w14:paraId="3D072B9D" w14:textId="77777777" w:rsidTr="003F4220">
        <w:trPr>
          <w:trHeight w:val="539"/>
        </w:trPr>
        <w:tc>
          <w:tcPr>
            <w:tcW w:w="461" w:type="dxa"/>
            <w:tcBorders>
              <w:top w:val="single" w:sz="4" w:space="0" w:color="auto"/>
              <w:left w:val="single" w:sz="4" w:space="0" w:color="auto"/>
              <w:bottom w:val="single" w:sz="4" w:space="0" w:color="auto"/>
              <w:right w:val="single" w:sz="4" w:space="0" w:color="auto"/>
            </w:tcBorders>
            <w:vAlign w:val="center"/>
            <w:hideMark/>
          </w:tcPr>
          <w:p w14:paraId="40A1587A" w14:textId="77777777" w:rsidR="00830CA5" w:rsidRDefault="00830CA5" w:rsidP="003F4220">
            <w:pPr>
              <w:spacing w:after="0" w:line="256" w:lineRule="auto"/>
              <w:jc w:val="center"/>
              <w:rPr>
                <w:rFonts w:ascii="Arial" w:hAnsi="Arial" w:cs="Arial"/>
                <w:lang w:val="en-GB"/>
              </w:rPr>
            </w:pPr>
            <w:r>
              <w:rPr>
                <w:rFonts w:ascii="Arial" w:hAnsi="Arial" w:cs="Arial"/>
              </w:rPr>
              <w:t>1</w:t>
            </w:r>
          </w:p>
        </w:tc>
        <w:tc>
          <w:tcPr>
            <w:tcW w:w="5564" w:type="dxa"/>
            <w:tcBorders>
              <w:top w:val="single" w:sz="4" w:space="0" w:color="auto"/>
              <w:left w:val="single" w:sz="4" w:space="0" w:color="auto"/>
              <w:bottom w:val="single" w:sz="4" w:space="0" w:color="auto"/>
              <w:right w:val="single" w:sz="4" w:space="0" w:color="auto"/>
            </w:tcBorders>
            <w:vAlign w:val="center"/>
            <w:hideMark/>
          </w:tcPr>
          <w:p w14:paraId="08CC0DA6" w14:textId="77777777" w:rsidR="00830CA5" w:rsidRPr="00281237" w:rsidRDefault="00830CA5" w:rsidP="003F4220">
            <w:pPr>
              <w:spacing w:after="0" w:line="360" w:lineRule="auto"/>
              <w:rPr>
                <w:rFonts w:asciiTheme="majorHAnsi" w:hAnsiTheme="majorHAnsi" w:cs="Arial"/>
                <w:b/>
                <w:bCs/>
              </w:rPr>
            </w:pPr>
            <w:r w:rsidRPr="00281237">
              <w:rPr>
                <w:rFonts w:asciiTheme="majorHAnsi" w:hAnsiTheme="majorHAnsi" w:cs="Arial"/>
                <w:b/>
                <w:bCs/>
              </w:rPr>
              <w:t>Name of the Testing Agency</w:t>
            </w:r>
          </w:p>
          <w:p w14:paraId="17345E2B" w14:textId="77777777" w:rsidR="00830CA5" w:rsidRPr="00281237" w:rsidRDefault="00830CA5" w:rsidP="003F4220">
            <w:pPr>
              <w:spacing w:after="0" w:line="240" w:lineRule="auto"/>
              <w:rPr>
                <w:rFonts w:asciiTheme="majorHAnsi" w:hAnsiTheme="majorHAnsi" w:cs="Arial"/>
                <w:bCs/>
              </w:rPr>
            </w:pPr>
            <w:r w:rsidRPr="00281237">
              <w:rPr>
                <w:rFonts w:asciiTheme="majorHAnsi" w:hAnsiTheme="majorHAnsi" w:cs="Arial"/>
                <w:bCs/>
              </w:rPr>
              <w:t>-Complete Address</w:t>
            </w:r>
          </w:p>
          <w:p w14:paraId="4F0D4853" w14:textId="77777777" w:rsidR="00830CA5" w:rsidRDefault="00830CA5" w:rsidP="003F4220">
            <w:pPr>
              <w:spacing w:after="0" w:line="240" w:lineRule="auto"/>
              <w:rPr>
                <w:rFonts w:ascii="Arial" w:hAnsi="Arial" w:cs="Arial"/>
                <w:b/>
                <w:bCs/>
                <w:lang w:val="en-GB"/>
              </w:rPr>
            </w:pPr>
            <w:r w:rsidRPr="00281237">
              <w:rPr>
                <w:rFonts w:asciiTheme="majorHAnsi" w:hAnsiTheme="majorHAnsi" w:cs="Arial"/>
                <w:bCs/>
              </w:rPr>
              <w:t>-Telephone, Fax, Email</w:t>
            </w:r>
          </w:p>
        </w:tc>
        <w:tc>
          <w:tcPr>
            <w:tcW w:w="4500" w:type="dxa"/>
            <w:tcBorders>
              <w:top w:val="single" w:sz="4" w:space="0" w:color="auto"/>
              <w:left w:val="single" w:sz="4" w:space="0" w:color="auto"/>
              <w:bottom w:val="single" w:sz="4" w:space="0" w:color="auto"/>
              <w:right w:val="single" w:sz="4" w:space="0" w:color="auto"/>
            </w:tcBorders>
            <w:vAlign w:val="center"/>
          </w:tcPr>
          <w:p w14:paraId="4B9C748A" w14:textId="77777777" w:rsidR="00830CA5" w:rsidRDefault="00830CA5" w:rsidP="003F4220">
            <w:pPr>
              <w:spacing w:after="0"/>
              <w:rPr>
                <w:rFonts w:ascii="Arial" w:hAnsi="Arial" w:cs="Arial"/>
                <w:b/>
                <w:bCs/>
                <w:lang w:val="en-GB"/>
              </w:rPr>
            </w:pPr>
          </w:p>
          <w:p w14:paraId="4C2FAA8C" w14:textId="77777777" w:rsidR="00830CA5" w:rsidRDefault="00830CA5" w:rsidP="003F4220">
            <w:pPr>
              <w:spacing w:after="0"/>
              <w:rPr>
                <w:rFonts w:ascii="Arial" w:hAnsi="Arial" w:cs="Arial"/>
                <w:b/>
                <w:bCs/>
              </w:rPr>
            </w:pPr>
          </w:p>
          <w:p w14:paraId="5BAEA396" w14:textId="77777777" w:rsidR="00830CA5" w:rsidRDefault="00830CA5" w:rsidP="003F4220">
            <w:pPr>
              <w:spacing w:after="0"/>
              <w:rPr>
                <w:rFonts w:ascii="Arial" w:hAnsi="Arial" w:cs="Arial"/>
                <w:b/>
                <w:bCs/>
              </w:rPr>
            </w:pPr>
          </w:p>
          <w:p w14:paraId="55C68C74" w14:textId="77777777" w:rsidR="00830CA5" w:rsidRDefault="00830CA5" w:rsidP="003F4220">
            <w:pPr>
              <w:spacing w:after="0" w:line="256" w:lineRule="auto"/>
              <w:rPr>
                <w:rFonts w:ascii="Arial" w:hAnsi="Arial" w:cs="Arial"/>
                <w:b/>
                <w:bCs/>
                <w:lang w:val="en-GB"/>
              </w:rPr>
            </w:pPr>
          </w:p>
        </w:tc>
      </w:tr>
      <w:tr w:rsidR="00830CA5" w14:paraId="2BD611BD" w14:textId="77777777" w:rsidTr="003F4220">
        <w:trPr>
          <w:trHeight w:val="530"/>
        </w:trPr>
        <w:tc>
          <w:tcPr>
            <w:tcW w:w="461" w:type="dxa"/>
            <w:tcBorders>
              <w:top w:val="single" w:sz="4" w:space="0" w:color="auto"/>
              <w:left w:val="single" w:sz="4" w:space="0" w:color="auto"/>
              <w:bottom w:val="single" w:sz="4" w:space="0" w:color="auto"/>
              <w:right w:val="single" w:sz="4" w:space="0" w:color="auto"/>
            </w:tcBorders>
            <w:vAlign w:val="center"/>
            <w:hideMark/>
          </w:tcPr>
          <w:p w14:paraId="5720E7F9" w14:textId="77777777" w:rsidR="00830CA5" w:rsidRDefault="00830CA5" w:rsidP="003F4220">
            <w:pPr>
              <w:spacing w:after="0" w:line="256" w:lineRule="auto"/>
              <w:jc w:val="center"/>
              <w:rPr>
                <w:rFonts w:ascii="Arial" w:hAnsi="Arial" w:cs="Arial"/>
                <w:lang w:val="en-GB"/>
              </w:rPr>
            </w:pPr>
            <w:r>
              <w:rPr>
                <w:rFonts w:ascii="Arial" w:hAnsi="Arial" w:cs="Arial"/>
              </w:rPr>
              <w:t>2</w:t>
            </w:r>
          </w:p>
        </w:tc>
        <w:tc>
          <w:tcPr>
            <w:tcW w:w="5564" w:type="dxa"/>
            <w:tcBorders>
              <w:top w:val="single" w:sz="4" w:space="0" w:color="auto"/>
              <w:left w:val="single" w:sz="4" w:space="0" w:color="auto"/>
              <w:bottom w:val="single" w:sz="4" w:space="0" w:color="auto"/>
              <w:right w:val="single" w:sz="4" w:space="0" w:color="auto"/>
            </w:tcBorders>
            <w:hideMark/>
          </w:tcPr>
          <w:p w14:paraId="24700F4E" w14:textId="77777777" w:rsidR="00830CA5" w:rsidRPr="00281237" w:rsidRDefault="00830CA5" w:rsidP="003F4220">
            <w:pPr>
              <w:spacing w:after="0" w:line="240" w:lineRule="auto"/>
              <w:jc w:val="both"/>
              <w:rPr>
                <w:rFonts w:asciiTheme="majorHAnsi" w:hAnsiTheme="majorHAnsi" w:cs="Arial"/>
                <w:b/>
                <w:bCs/>
                <w:sz w:val="20"/>
                <w:szCs w:val="20"/>
                <w:u w:val="single"/>
                <w:lang w:val="en-GB"/>
              </w:rPr>
            </w:pPr>
            <w:r w:rsidRPr="00281237">
              <w:rPr>
                <w:rFonts w:asciiTheme="majorHAnsi" w:hAnsiTheme="majorHAnsi" w:cs="Arial"/>
                <w:b/>
                <w:bCs/>
                <w:sz w:val="20"/>
                <w:szCs w:val="20"/>
                <w:u w:val="single"/>
              </w:rPr>
              <w:t>Attach following valid documents:</w:t>
            </w:r>
          </w:p>
          <w:p w14:paraId="7A07E0A0" w14:textId="77777777" w:rsidR="00830CA5" w:rsidRPr="00281237" w:rsidRDefault="00830CA5" w:rsidP="00830CA5">
            <w:pPr>
              <w:numPr>
                <w:ilvl w:val="0"/>
                <w:numId w:val="1"/>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SECP Certificate</w:t>
            </w:r>
          </w:p>
          <w:p w14:paraId="1B414A4C" w14:textId="77777777" w:rsidR="00830CA5" w:rsidRPr="00281237" w:rsidRDefault="00830CA5" w:rsidP="00830CA5">
            <w:pPr>
              <w:numPr>
                <w:ilvl w:val="0"/>
                <w:numId w:val="1"/>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National Tax Number Certificate</w:t>
            </w:r>
          </w:p>
          <w:p w14:paraId="32CBF5F0" w14:textId="77777777" w:rsidR="00830CA5" w:rsidRPr="00281237" w:rsidRDefault="00830CA5" w:rsidP="00830CA5">
            <w:pPr>
              <w:numPr>
                <w:ilvl w:val="0"/>
                <w:numId w:val="1"/>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Sales Tax Number Certificate</w:t>
            </w:r>
          </w:p>
          <w:p w14:paraId="55A6D818" w14:textId="77777777" w:rsidR="00830CA5" w:rsidRPr="00281237" w:rsidRDefault="00830CA5" w:rsidP="00830CA5">
            <w:pPr>
              <w:numPr>
                <w:ilvl w:val="0"/>
                <w:numId w:val="1"/>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Active Tax Filer</w:t>
            </w:r>
          </w:p>
          <w:p w14:paraId="7CBCFDBC" w14:textId="77777777" w:rsidR="00830CA5" w:rsidRPr="00281237" w:rsidRDefault="00830CA5" w:rsidP="00830CA5">
            <w:pPr>
              <w:numPr>
                <w:ilvl w:val="0"/>
                <w:numId w:val="1"/>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Active Sales Tax Filer</w:t>
            </w:r>
          </w:p>
          <w:p w14:paraId="795F2083" w14:textId="77777777" w:rsidR="00830CA5" w:rsidRPr="00281237" w:rsidRDefault="00830CA5" w:rsidP="00830CA5">
            <w:pPr>
              <w:numPr>
                <w:ilvl w:val="0"/>
                <w:numId w:val="1"/>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ISO Certificate, if any.</w:t>
            </w:r>
          </w:p>
          <w:p w14:paraId="516F2E4F" w14:textId="77777777" w:rsidR="00830CA5" w:rsidRPr="00281237" w:rsidRDefault="00830CA5" w:rsidP="00830CA5">
            <w:pPr>
              <w:numPr>
                <w:ilvl w:val="0"/>
                <w:numId w:val="1"/>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Not Blacklisted Affidavit on stamp paper worth Rs.100/- duly attested by Notary Public (not older than 30 days from the closing date).</w:t>
            </w:r>
          </w:p>
          <w:p w14:paraId="31507C1E" w14:textId="77777777" w:rsidR="00830CA5" w:rsidRDefault="00830CA5" w:rsidP="00830CA5">
            <w:pPr>
              <w:numPr>
                <w:ilvl w:val="0"/>
                <w:numId w:val="1"/>
              </w:numPr>
              <w:spacing w:after="0" w:line="240" w:lineRule="auto"/>
              <w:ind w:left="421" w:hanging="421"/>
              <w:jc w:val="both"/>
              <w:rPr>
                <w:rFonts w:ascii="Arial" w:hAnsi="Arial" w:cs="Arial"/>
                <w:sz w:val="20"/>
                <w:szCs w:val="20"/>
                <w:lang w:val="en-GB"/>
              </w:rPr>
            </w:pPr>
            <w:r w:rsidRPr="00281237">
              <w:rPr>
                <w:rFonts w:asciiTheme="majorHAnsi" w:hAnsiTheme="majorHAnsi" w:cs="Arial"/>
                <w:sz w:val="20"/>
                <w:szCs w:val="20"/>
              </w:rPr>
              <w:t>No Litigation Certificate on the line of (vii) above.</w:t>
            </w:r>
          </w:p>
        </w:tc>
        <w:tc>
          <w:tcPr>
            <w:tcW w:w="4500" w:type="dxa"/>
            <w:tcBorders>
              <w:top w:val="single" w:sz="4" w:space="0" w:color="auto"/>
              <w:left w:val="single" w:sz="4" w:space="0" w:color="auto"/>
              <w:bottom w:val="single" w:sz="4" w:space="0" w:color="auto"/>
              <w:right w:val="single" w:sz="4" w:space="0" w:color="auto"/>
            </w:tcBorders>
            <w:vAlign w:val="center"/>
          </w:tcPr>
          <w:p w14:paraId="77B6688E" w14:textId="77777777" w:rsidR="00830CA5" w:rsidRDefault="00830CA5" w:rsidP="003F4220">
            <w:pPr>
              <w:spacing w:after="0" w:line="256" w:lineRule="auto"/>
              <w:rPr>
                <w:rFonts w:ascii="Arial" w:hAnsi="Arial" w:cs="Arial"/>
                <w:bCs/>
                <w:lang w:val="en-GB"/>
              </w:rPr>
            </w:pPr>
          </w:p>
        </w:tc>
      </w:tr>
      <w:tr w:rsidR="00830CA5" w14:paraId="0853A86A" w14:textId="77777777" w:rsidTr="003F4220">
        <w:trPr>
          <w:trHeight w:val="530"/>
        </w:trPr>
        <w:tc>
          <w:tcPr>
            <w:tcW w:w="461" w:type="dxa"/>
            <w:tcBorders>
              <w:top w:val="single" w:sz="4" w:space="0" w:color="auto"/>
              <w:left w:val="single" w:sz="4" w:space="0" w:color="auto"/>
              <w:bottom w:val="single" w:sz="4" w:space="0" w:color="auto"/>
              <w:right w:val="single" w:sz="4" w:space="0" w:color="auto"/>
            </w:tcBorders>
            <w:vAlign w:val="center"/>
            <w:hideMark/>
          </w:tcPr>
          <w:p w14:paraId="4E7346C4" w14:textId="77777777" w:rsidR="00830CA5" w:rsidRDefault="00830CA5" w:rsidP="003F4220">
            <w:pPr>
              <w:spacing w:after="0" w:line="256" w:lineRule="auto"/>
              <w:jc w:val="center"/>
              <w:rPr>
                <w:rFonts w:ascii="Arial" w:hAnsi="Arial" w:cs="Arial"/>
                <w:lang w:val="en-GB"/>
              </w:rPr>
            </w:pPr>
            <w:r>
              <w:rPr>
                <w:rFonts w:ascii="Arial" w:hAnsi="Arial" w:cs="Arial"/>
              </w:rPr>
              <w:t>3</w:t>
            </w:r>
          </w:p>
        </w:tc>
        <w:tc>
          <w:tcPr>
            <w:tcW w:w="5564" w:type="dxa"/>
            <w:tcBorders>
              <w:top w:val="single" w:sz="4" w:space="0" w:color="auto"/>
              <w:left w:val="single" w:sz="4" w:space="0" w:color="auto"/>
              <w:bottom w:val="single" w:sz="4" w:space="0" w:color="auto"/>
              <w:right w:val="single" w:sz="4" w:space="0" w:color="auto"/>
            </w:tcBorders>
            <w:hideMark/>
          </w:tcPr>
          <w:p w14:paraId="376EB581" w14:textId="77777777" w:rsidR="00830CA5" w:rsidRPr="00281237" w:rsidRDefault="00830CA5" w:rsidP="003F4220">
            <w:pPr>
              <w:spacing w:after="0" w:line="360" w:lineRule="auto"/>
              <w:jc w:val="both"/>
              <w:rPr>
                <w:rFonts w:asciiTheme="majorHAnsi" w:hAnsiTheme="majorHAnsi" w:cs="Arial"/>
                <w:sz w:val="20"/>
                <w:szCs w:val="20"/>
                <w:lang w:val="en-GB"/>
              </w:rPr>
            </w:pPr>
            <w:r w:rsidRPr="00281237">
              <w:rPr>
                <w:rFonts w:asciiTheme="majorHAnsi" w:hAnsiTheme="majorHAnsi" w:cs="Arial"/>
                <w:bCs/>
                <w:sz w:val="20"/>
                <w:szCs w:val="20"/>
              </w:rPr>
              <w:t>Attach Financial Stability Certificate of a minimum worth of Rs.10 million issued by the Bank (not older than 30 days from the closing date.</w:t>
            </w:r>
          </w:p>
        </w:tc>
        <w:tc>
          <w:tcPr>
            <w:tcW w:w="4500" w:type="dxa"/>
            <w:tcBorders>
              <w:top w:val="single" w:sz="4" w:space="0" w:color="auto"/>
              <w:left w:val="single" w:sz="4" w:space="0" w:color="auto"/>
              <w:bottom w:val="single" w:sz="4" w:space="0" w:color="auto"/>
              <w:right w:val="single" w:sz="4" w:space="0" w:color="auto"/>
            </w:tcBorders>
            <w:vAlign w:val="center"/>
          </w:tcPr>
          <w:p w14:paraId="2D35E9B6" w14:textId="77777777" w:rsidR="00830CA5" w:rsidRDefault="00830CA5" w:rsidP="003F4220">
            <w:pPr>
              <w:spacing w:after="0" w:line="256" w:lineRule="auto"/>
              <w:rPr>
                <w:rFonts w:ascii="Arial" w:hAnsi="Arial" w:cs="Arial"/>
                <w:bCs/>
                <w:lang w:val="en-GB"/>
              </w:rPr>
            </w:pPr>
          </w:p>
        </w:tc>
      </w:tr>
      <w:tr w:rsidR="00830CA5" w14:paraId="63C294CD" w14:textId="77777777" w:rsidTr="003F4220">
        <w:trPr>
          <w:trHeight w:val="530"/>
        </w:trPr>
        <w:tc>
          <w:tcPr>
            <w:tcW w:w="461" w:type="dxa"/>
            <w:tcBorders>
              <w:top w:val="single" w:sz="4" w:space="0" w:color="auto"/>
              <w:left w:val="single" w:sz="4" w:space="0" w:color="auto"/>
              <w:bottom w:val="single" w:sz="4" w:space="0" w:color="auto"/>
              <w:right w:val="single" w:sz="4" w:space="0" w:color="auto"/>
            </w:tcBorders>
            <w:vAlign w:val="center"/>
            <w:hideMark/>
          </w:tcPr>
          <w:p w14:paraId="0C708DF4" w14:textId="77777777" w:rsidR="00830CA5" w:rsidRDefault="00830CA5" w:rsidP="003F4220">
            <w:pPr>
              <w:spacing w:after="0" w:line="256" w:lineRule="auto"/>
              <w:jc w:val="center"/>
              <w:rPr>
                <w:rFonts w:ascii="Arial" w:hAnsi="Arial" w:cs="Arial"/>
                <w:lang w:val="en-GB"/>
              </w:rPr>
            </w:pPr>
            <w:r>
              <w:rPr>
                <w:rFonts w:ascii="Arial" w:hAnsi="Arial" w:cs="Arial"/>
              </w:rPr>
              <w:t>4</w:t>
            </w:r>
          </w:p>
        </w:tc>
        <w:tc>
          <w:tcPr>
            <w:tcW w:w="5564" w:type="dxa"/>
            <w:tcBorders>
              <w:top w:val="single" w:sz="4" w:space="0" w:color="auto"/>
              <w:left w:val="single" w:sz="4" w:space="0" w:color="auto"/>
              <w:bottom w:val="single" w:sz="4" w:space="0" w:color="auto"/>
              <w:right w:val="single" w:sz="4" w:space="0" w:color="auto"/>
            </w:tcBorders>
          </w:tcPr>
          <w:p w14:paraId="550279E5" w14:textId="77777777" w:rsidR="00830CA5" w:rsidRPr="00281237" w:rsidRDefault="00830CA5" w:rsidP="003F4220">
            <w:pPr>
              <w:spacing w:after="0" w:line="360" w:lineRule="auto"/>
              <w:jc w:val="both"/>
              <w:rPr>
                <w:rFonts w:asciiTheme="majorHAnsi" w:hAnsiTheme="majorHAnsi" w:cs="Arial"/>
                <w:bCs/>
                <w:sz w:val="20"/>
                <w:szCs w:val="20"/>
                <w:lang w:val="en-GB"/>
              </w:rPr>
            </w:pPr>
            <w:r w:rsidRPr="00281237">
              <w:rPr>
                <w:rFonts w:asciiTheme="majorHAnsi" w:hAnsiTheme="majorHAnsi" w:cs="Arial"/>
                <w:bCs/>
                <w:sz w:val="20"/>
                <w:szCs w:val="20"/>
              </w:rPr>
              <w:t>Attach Calendar-year-wise Lists of Clients in Federal Government during the period of last 03 years from 01</w:t>
            </w:r>
            <w:r w:rsidRPr="00281237">
              <w:rPr>
                <w:rFonts w:asciiTheme="majorHAnsi" w:hAnsiTheme="majorHAnsi" w:cs="Arial"/>
                <w:bCs/>
                <w:sz w:val="20"/>
                <w:szCs w:val="20"/>
                <w:vertAlign w:val="superscript"/>
              </w:rPr>
              <w:t>st</w:t>
            </w:r>
            <w:r w:rsidRPr="00281237">
              <w:rPr>
                <w:rFonts w:asciiTheme="majorHAnsi" w:hAnsiTheme="majorHAnsi" w:cs="Arial"/>
                <w:bCs/>
                <w:sz w:val="20"/>
                <w:szCs w:val="20"/>
              </w:rPr>
              <w:t xml:space="preserve"> January, 2017 to 31</w:t>
            </w:r>
            <w:r w:rsidRPr="00281237">
              <w:rPr>
                <w:rFonts w:asciiTheme="majorHAnsi" w:hAnsiTheme="majorHAnsi" w:cs="Arial"/>
                <w:bCs/>
                <w:sz w:val="20"/>
                <w:szCs w:val="20"/>
                <w:vertAlign w:val="superscript"/>
              </w:rPr>
              <w:t>st</w:t>
            </w:r>
            <w:r w:rsidRPr="00281237">
              <w:rPr>
                <w:rFonts w:asciiTheme="majorHAnsi" w:hAnsiTheme="majorHAnsi" w:cs="Arial"/>
                <w:bCs/>
                <w:sz w:val="20"/>
                <w:szCs w:val="20"/>
              </w:rPr>
              <w:t xml:space="preserve"> December, 2019:</w:t>
            </w:r>
          </w:p>
          <w:p w14:paraId="5B0B1F21" w14:textId="77777777" w:rsidR="00830CA5" w:rsidRPr="00281237" w:rsidRDefault="00830CA5" w:rsidP="00830CA5">
            <w:pPr>
              <w:numPr>
                <w:ilvl w:val="0"/>
                <w:numId w:val="2"/>
              </w:numPr>
              <w:spacing w:after="0" w:line="240" w:lineRule="auto"/>
              <w:ind w:left="421" w:hanging="421"/>
              <w:jc w:val="both"/>
              <w:rPr>
                <w:rFonts w:asciiTheme="majorHAnsi" w:hAnsiTheme="majorHAnsi" w:cs="Arial"/>
                <w:sz w:val="20"/>
                <w:szCs w:val="20"/>
              </w:rPr>
            </w:pPr>
            <w:r w:rsidRPr="00281237">
              <w:rPr>
                <w:rFonts w:asciiTheme="majorHAnsi" w:hAnsiTheme="majorHAnsi" w:cs="Arial"/>
                <w:sz w:val="20"/>
                <w:szCs w:val="20"/>
              </w:rPr>
              <w:t>Lists of Ministries/Divisions</w:t>
            </w:r>
          </w:p>
          <w:p w14:paraId="54B62621" w14:textId="77777777" w:rsidR="00830CA5" w:rsidRPr="00281237" w:rsidRDefault="00830CA5" w:rsidP="00830CA5">
            <w:pPr>
              <w:numPr>
                <w:ilvl w:val="0"/>
                <w:numId w:val="2"/>
              </w:numPr>
              <w:spacing w:after="0" w:line="240" w:lineRule="auto"/>
              <w:ind w:left="421" w:hanging="421"/>
              <w:jc w:val="both"/>
              <w:rPr>
                <w:rFonts w:asciiTheme="majorHAnsi" w:hAnsiTheme="majorHAnsi" w:cs="Arial"/>
                <w:b/>
                <w:bCs/>
                <w:sz w:val="20"/>
                <w:szCs w:val="20"/>
              </w:rPr>
            </w:pPr>
            <w:r w:rsidRPr="00281237">
              <w:rPr>
                <w:rFonts w:asciiTheme="majorHAnsi" w:hAnsiTheme="majorHAnsi" w:cs="Arial"/>
                <w:sz w:val="20"/>
                <w:szCs w:val="20"/>
              </w:rPr>
              <w:t>Lists of Federal Departments</w:t>
            </w:r>
          </w:p>
          <w:p w14:paraId="6AE1A477" w14:textId="77777777" w:rsidR="00830CA5" w:rsidRPr="00281237" w:rsidRDefault="00830CA5" w:rsidP="00830CA5">
            <w:pPr>
              <w:numPr>
                <w:ilvl w:val="0"/>
                <w:numId w:val="2"/>
              </w:numPr>
              <w:spacing w:after="0" w:line="240" w:lineRule="auto"/>
              <w:ind w:left="421" w:hanging="421"/>
              <w:jc w:val="both"/>
              <w:rPr>
                <w:rFonts w:asciiTheme="majorHAnsi" w:hAnsiTheme="majorHAnsi" w:cs="Arial"/>
                <w:b/>
                <w:bCs/>
                <w:sz w:val="20"/>
                <w:szCs w:val="20"/>
                <w:lang w:val="en-GB"/>
              </w:rPr>
            </w:pPr>
            <w:r w:rsidRPr="00281237">
              <w:rPr>
                <w:rFonts w:asciiTheme="majorHAnsi" w:hAnsiTheme="majorHAnsi" w:cs="Arial"/>
                <w:sz w:val="20"/>
                <w:szCs w:val="20"/>
              </w:rPr>
              <w:t>Commendation letters</w:t>
            </w:r>
          </w:p>
        </w:tc>
        <w:tc>
          <w:tcPr>
            <w:tcW w:w="4500" w:type="dxa"/>
            <w:tcBorders>
              <w:top w:val="single" w:sz="4" w:space="0" w:color="auto"/>
              <w:left w:val="single" w:sz="4" w:space="0" w:color="auto"/>
              <w:bottom w:val="single" w:sz="4" w:space="0" w:color="auto"/>
              <w:right w:val="single" w:sz="4" w:space="0" w:color="auto"/>
            </w:tcBorders>
            <w:vAlign w:val="center"/>
          </w:tcPr>
          <w:p w14:paraId="6D6F5952" w14:textId="77777777" w:rsidR="00830CA5" w:rsidRDefault="00830CA5" w:rsidP="003F4220">
            <w:pPr>
              <w:spacing w:after="0" w:line="256" w:lineRule="auto"/>
              <w:rPr>
                <w:rFonts w:ascii="Arial" w:hAnsi="Arial" w:cs="Arial"/>
                <w:bCs/>
                <w:lang w:val="en-GB"/>
              </w:rPr>
            </w:pPr>
          </w:p>
        </w:tc>
      </w:tr>
      <w:tr w:rsidR="00830CA5" w14:paraId="1F91EBB7" w14:textId="77777777" w:rsidTr="003F4220">
        <w:trPr>
          <w:trHeight w:val="530"/>
        </w:trPr>
        <w:tc>
          <w:tcPr>
            <w:tcW w:w="461" w:type="dxa"/>
            <w:tcBorders>
              <w:top w:val="single" w:sz="4" w:space="0" w:color="auto"/>
              <w:left w:val="single" w:sz="4" w:space="0" w:color="auto"/>
              <w:bottom w:val="single" w:sz="4" w:space="0" w:color="auto"/>
              <w:right w:val="single" w:sz="4" w:space="0" w:color="auto"/>
            </w:tcBorders>
            <w:vAlign w:val="center"/>
            <w:hideMark/>
          </w:tcPr>
          <w:p w14:paraId="3AD3599C" w14:textId="77777777" w:rsidR="00830CA5" w:rsidRDefault="00830CA5" w:rsidP="003F4220">
            <w:pPr>
              <w:spacing w:after="0" w:line="256" w:lineRule="auto"/>
              <w:jc w:val="center"/>
              <w:rPr>
                <w:rFonts w:ascii="Arial" w:hAnsi="Arial" w:cs="Arial"/>
                <w:lang w:val="en-GB"/>
              </w:rPr>
            </w:pPr>
            <w:r>
              <w:rPr>
                <w:rFonts w:ascii="Arial" w:hAnsi="Arial" w:cs="Arial"/>
              </w:rPr>
              <w:t>5</w:t>
            </w:r>
          </w:p>
        </w:tc>
        <w:tc>
          <w:tcPr>
            <w:tcW w:w="5564" w:type="dxa"/>
            <w:tcBorders>
              <w:top w:val="single" w:sz="4" w:space="0" w:color="auto"/>
              <w:left w:val="single" w:sz="4" w:space="0" w:color="auto"/>
              <w:bottom w:val="single" w:sz="4" w:space="0" w:color="auto"/>
              <w:right w:val="single" w:sz="4" w:space="0" w:color="auto"/>
            </w:tcBorders>
          </w:tcPr>
          <w:p w14:paraId="5921870B" w14:textId="77777777" w:rsidR="00830CA5" w:rsidRPr="00281237" w:rsidRDefault="00830CA5" w:rsidP="003F4220">
            <w:pPr>
              <w:spacing w:after="0" w:line="240" w:lineRule="auto"/>
              <w:jc w:val="both"/>
              <w:rPr>
                <w:rFonts w:asciiTheme="majorHAnsi" w:hAnsiTheme="majorHAnsi" w:cs="Arial"/>
                <w:b/>
                <w:bCs/>
                <w:sz w:val="20"/>
                <w:szCs w:val="20"/>
                <w:lang w:val="en-GB"/>
              </w:rPr>
            </w:pPr>
            <w:r w:rsidRPr="00281237">
              <w:rPr>
                <w:rFonts w:asciiTheme="majorHAnsi" w:hAnsiTheme="majorHAnsi" w:cs="Arial"/>
                <w:b/>
                <w:bCs/>
                <w:sz w:val="20"/>
                <w:szCs w:val="20"/>
              </w:rPr>
              <w:t>The Testing Agency/Firm should have managerial capacity and provide following:</w:t>
            </w:r>
          </w:p>
          <w:p w14:paraId="764694DF" w14:textId="77777777" w:rsidR="00830CA5" w:rsidRPr="00281237" w:rsidRDefault="00830CA5" w:rsidP="00830CA5">
            <w:pPr>
              <w:numPr>
                <w:ilvl w:val="0"/>
                <w:numId w:val="3"/>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List of infrastructure/office accommodation/ buildings (owned or rented).</w:t>
            </w:r>
          </w:p>
          <w:p w14:paraId="0CCA3416" w14:textId="77777777" w:rsidR="00830CA5" w:rsidRPr="00281237" w:rsidRDefault="00830CA5" w:rsidP="00830CA5">
            <w:pPr>
              <w:numPr>
                <w:ilvl w:val="0"/>
                <w:numId w:val="3"/>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List of sufficient manpower on its sanctioned strength.</w:t>
            </w:r>
          </w:p>
          <w:p w14:paraId="443CFA3F" w14:textId="77777777" w:rsidR="00830CA5" w:rsidRPr="00281237" w:rsidRDefault="00830CA5" w:rsidP="00830CA5">
            <w:pPr>
              <w:numPr>
                <w:ilvl w:val="0"/>
                <w:numId w:val="3"/>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List of halls/space/buildings either owned or on the panel for conducting screening tests.</w:t>
            </w:r>
          </w:p>
          <w:p w14:paraId="72591CF3" w14:textId="77777777" w:rsidR="00830CA5" w:rsidRPr="00281237" w:rsidRDefault="00830CA5" w:rsidP="00830CA5">
            <w:pPr>
              <w:numPr>
                <w:ilvl w:val="0"/>
                <w:numId w:val="3"/>
              </w:numPr>
              <w:spacing w:after="0" w:line="360" w:lineRule="auto"/>
              <w:ind w:left="421" w:hanging="421"/>
              <w:jc w:val="both"/>
              <w:rPr>
                <w:rFonts w:asciiTheme="majorHAnsi" w:hAnsiTheme="majorHAnsi" w:cs="Arial"/>
                <w:sz w:val="20"/>
                <w:szCs w:val="20"/>
              </w:rPr>
            </w:pPr>
            <w:r w:rsidRPr="00281237">
              <w:rPr>
                <w:rFonts w:asciiTheme="majorHAnsi" w:hAnsiTheme="majorHAnsi" w:cs="Arial"/>
                <w:sz w:val="20"/>
                <w:szCs w:val="20"/>
              </w:rPr>
              <w:t>List of relevant professionals/experts on its panel for preparation of paper/screening test.</w:t>
            </w:r>
          </w:p>
          <w:p w14:paraId="5FB87CDA" w14:textId="77777777" w:rsidR="00830CA5" w:rsidRDefault="00830CA5" w:rsidP="00830CA5">
            <w:pPr>
              <w:numPr>
                <w:ilvl w:val="0"/>
                <w:numId w:val="3"/>
              </w:numPr>
              <w:spacing w:after="0" w:line="360" w:lineRule="auto"/>
              <w:ind w:left="421" w:hanging="421"/>
              <w:jc w:val="both"/>
              <w:rPr>
                <w:rFonts w:ascii="Arial" w:hAnsi="Arial" w:cs="Arial"/>
                <w:sz w:val="20"/>
                <w:szCs w:val="20"/>
                <w:lang w:val="en-GB"/>
              </w:rPr>
            </w:pPr>
            <w:r w:rsidRPr="00281237">
              <w:rPr>
                <w:rFonts w:asciiTheme="majorHAnsi" w:hAnsiTheme="majorHAnsi" w:cs="Arial"/>
                <w:sz w:val="20"/>
                <w:szCs w:val="20"/>
              </w:rPr>
              <w:t>List of technical capability including appropriate IT infrastructure/equipment/machines to handle the screening test.</w:t>
            </w:r>
          </w:p>
        </w:tc>
        <w:tc>
          <w:tcPr>
            <w:tcW w:w="4500" w:type="dxa"/>
            <w:tcBorders>
              <w:top w:val="single" w:sz="4" w:space="0" w:color="auto"/>
              <w:left w:val="single" w:sz="4" w:space="0" w:color="auto"/>
              <w:bottom w:val="single" w:sz="4" w:space="0" w:color="auto"/>
              <w:right w:val="single" w:sz="4" w:space="0" w:color="auto"/>
            </w:tcBorders>
            <w:vAlign w:val="center"/>
          </w:tcPr>
          <w:p w14:paraId="439AAAA9" w14:textId="77777777" w:rsidR="00830CA5" w:rsidRDefault="00830CA5" w:rsidP="003F4220">
            <w:pPr>
              <w:spacing w:after="0" w:line="256" w:lineRule="auto"/>
              <w:rPr>
                <w:rFonts w:ascii="Arial" w:hAnsi="Arial" w:cs="Arial"/>
                <w:bCs/>
                <w:lang w:val="en-GB"/>
              </w:rPr>
            </w:pPr>
          </w:p>
        </w:tc>
      </w:tr>
    </w:tbl>
    <w:p w14:paraId="3C0C888C" w14:textId="77777777" w:rsidR="00830CA5" w:rsidRDefault="00830CA5" w:rsidP="00830CA5">
      <w:pPr>
        <w:spacing w:after="0" w:line="240" w:lineRule="auto"/>
        <w:jc w:val="center"/>
        <w:rPr>
          <w:rFonts w:ascii="Algerian" w:hAnsi="Algerian" w:cs="Arial"/>
          <w:sz w:val="28"/>
          <w:szCs w:val="28"/>
          <w:u w:val="single"/>
        </w:rPr>
      </w:pPr>
    </w:p>
    <w:p w14:paraId="47DF3E1F" w14:textId="77777777" w:rsidR="00830CA5" w:rsidRDefault="00830CA5" w:rsidP="00830CA5">
      <w:pPr>
        <w:spacing w:after="0" w:line="240" w:lineRule="auto"/>
        <w:jc w:val="center"/>
        <w:rPr>
          <w:rFonts w:ascii="Algerian" w:hAnsi="Algerian" w:cs="Arial"/>
          <w:sz w:val="28"/>
          <w:szCs w:val="28"/>
          <w:u w:val="single"/>
        </w:rPr>
      </w:pPr>
    </w:p>
    <w:p w14:paraId="5A5F0E3E" w14:textId="77777777" w:rsidR="00830CA5" w:rsidRDefault="00830CA5" w:rsidP="00830CA5">
      <w:pPr>
        <w:spacing w:after="0" w:line="240" w:lineRule="auto"/>
        <w:jc w:val="center"/>
        <w:rPr>
          <w:rFonts w:ascii="Algerian" w:hAnsi="Algerian" w:cs="Arial"/>
          <w:sz w:val="28"/>
          <w:szCs w:val="28"/>
          <w:u w:val="single"/>
        </w:rPr>
      </w:pPr>
    </w:p>
    <w:p w14:paraId="0BB23858" w14:textId="77777777" w:rsidR="00830CA5" w:rsidRDefault="00830CA5" w:rsidP="00830CA5">
      <w:pPr>
        <w:spacing w:after="0" w:line="240" w:lineRule="auto"/>
        <w:jc w:val="center"/>
        <w:rPr>
          <w:rFonts w:ascii="Algerian" w:hAnsi="Algerian" w:cs="Arial"/>
          <w:sz w:val="28"/>
          <w:szCs w:val="28"/>
          <w:u w:val="single"/>
        </w:rPr>
      </w:pPr>
    </w:p>
    <w:p w14:paraId="4F2836F3" w14:textId="77777777" w:rsidR="00830CA5" w:rsidRDefault="00830CA5" w:rsidP="00830CA5">
      <w:pPr>
        <w:spacing w:after="0" w:line="240" w:lineRule="auto"/>
        <w:jc w:val="center"/>
        <w:rPr>
          <w:rFonts w:ascii="Algerian" w:hAnsi="Algerian" w:cs="Arial"/>
          <w:sz w:val="28"/>
          <w:szCs w:val="28"/>
          <w:u w:val="single"/>
          <w:lang w:val="en-GB"/>
        </w:rPr>
      </w:pPr>
      <w:r>
        <w:rPr>
          <w:rFonts w:ascii="Algerian" w:hAnsi="Algerian" w:cs="Arial"/>
          <w:sz w:val="28"/>
          <w:szCs w:val="28"/>
          <w:u w:val="single"/>
        </w:rPr>
        <w:lastRenderedPageBreak/>
        <w:t>Part-II</w:t>
      </w:r>
    </w:p>
    <w:p w14:paraId="54D0DDD8" w14:textId="77777777" w:rsidR="00830CA5" w:rsidRPr="00D9276D" w:rsidRDefault="00830CA5" w:rsidP="00830CA5">
      <w:pPr>
        <w:spacing w:after="0" w:line="240" w:lineRule="auto"/>
        <w:rPr>
          <w:rFonts w:ascii="Arial" w:hAnsi="Arial" w:cs="Arial"/>
          <w:b/>
          <w:bCs/>
          <w:sz w:val="12"/>
          <w:szCs w:val="24"/>
          <w:u w:val="single"/>
        </w:rPr>
      </w:pPr>
    </w:p>
    <w:p w14:paraId="6BDB91F1" w14:textId="77777777" w:rsidR="00830CA5" w:rsidRPr="00D9276D" w:rsidRDefault="00830CA5" w:rsidP="00830CA5">
      <w:pPr>
        <w:spacing w:after="0" w:line="240" w:lineRule="auto"/>
        <w:jc w:val="center"/>
        <w:rPr>
          <w:rFonts w:asciiTheme="majorHAnsi" w:hAnsiTheme="majorHAnsi" w:cs="Arial"/>
          <w:b/>
          <w:bCs/>
        </w:rPr>
      </w:pPr>
      <w:r>
        <w:rPr>
          <w:rFonts w:asciiTheme="majorHAnsi" w:hAnsiTheme="majorHAnsi" w:cs="Arial"/>
          <w:b/>
          <w:bCs/>
          <w:sz w:val="24"/>
          <w:szCs w:val="24"/>
        </w:rPr>
        <w:t>(</w:t>
      </w:r>
      <w:r w:rsidRPr="00D9276D">
        <w:rPr>
          <w:rFonts w:asciiTheme="majorHAnsi" w:hAnsiTheme="majorHAnsi" w:cs="Arial"/>
          <w:b/>
          <w:bCs/>
          <w:sz w:val="24"/>
          <w:szCs w:val="24"/>
        </w:rPr>
        <w:t>INSTRUCTIONS FOR SUBMISSION OF BIDS</w:t>
      </w:r>
      <w:r>
        <w:rPr>
          <w:rFonts w:asciiTheme="majorHAnsi" w:hAnsiTheme="majorHAnsi" w:cs="Arial"/>
          <w:b/>
          <w:bCs/>
          <w:sz w:val="24"/>
          <w:szCs w:val="24"/>
        </w:rPr>
        <w:t>)</w:t>
      </w:r>
    </w:p>
    <w:p w14:paraId="617AA8A9" w14:textId="77777777" w:rsidR="00830CA5" w:rsidRPr="00281237" w:rsidRDefault="00830CA5" w:rsidP="00830CA5">
      <w:pPr>
        <w:spacing w:after="0" w:line="240" w:lineRule="auto"/>
        <w:rPr>
          <w:rFonts w:asciiTheme="majorHAnsi" w:hAnsiTheme="majorHAnsi" w:cs="Arial"/>
          <w:b/>
          <w:bCs/>
          <w:u w:val="single"/>
        </w:rPr>
      </w:pPr>
    </w:p>
    <w:p w14:paraId="39A53AA1" w14:textId="77777777" w:rsidR="00830CA5" w:rsidRPr="00281237" w:rsidRDefault="00830CA5" w:rsidP="00830CA5">
      <w:pPr>
        <w:spacing w:after="0" w:line="240" w:lineRule="auto"/>
        <w:ind w:firstLine="720"/>
        <w:rPr>
          <w:rFonts w:asciiTheme="majorHAnsi" w:hAnsiTheme="majorHAnsi" w:cs="Arial"/>
          <w:b/>
          <w:bCs/>
          <w:u w:val="single"/>
        </w:rPr>
      </w:pPr>
      <w:r w:rsidRPr="00281237">
        <w:rPr>
          <w:rFonts w:asciiTheme="majorHAnsi" w:hAnsiTheme="majorHAnsi" w:cs="Arial"/>
          <w:b/>
          <w:bCs/>
          <w:u w:val="single"/>
        </w:rPr>
        <w:t>INTRODUCTION</w:t>
      </w:r>
    </w:p>
    <w:p w14:paraId="12C70729" w14:textId="77777777" w:rsidR="00830CA5" w:rsidRPr="00D9276D" w:rsidRDefault="00830CA5" w:rsidP="00830CA5">
      <w:pPr>
        <w:spacing w:after="0" w:line="240" w:lineRule="auto"/>
        <w:rPr>
          <w:rFonts w:ascii="Arial" w:hAnsi="Arial" w:cs="Arial"/>
          <w:sz w:val="8"/>
        </w:rPr>
      </w:pPr>
    </w:p>
    <w:p w14:paraId="786A6D1C" w14:textId="77777777" w:rsidR="00830CA5" w:rsidRPr="00281237" w:rsidRDefault="00830CA5" w:rsidP="00830CA5">
      <w:pPr>
        <w:spacing w:after="0" w:line="240" w:lineRule="auto"/>
        <w:ind w:left="720" w:hanging="720"/>
        <w:jc w:val="both"/>
        <w:rPr>
          <w:rFonts w:asciiTheme="majorHAnsi" w:hAnsiTheme="majorHAnsi" w:cs="Arial"/>
        </w:rPr>
      </w:pPr>
      <w:r>
        <w:rPr>
          <w:rFonts w:ascii="Arial" w:hAnsi="Arial" w:cs="Arial"/>
        </w:rPr>
        <w:tab/>
      </w:r>
      <w:r w:rsidRPr="00281237">
        <w:rPr>
          <w:rFonts w:asciiTheme="majorHAnsi" w:hAnsiTheme="majorHAnsi" w:cs="Arial"/>
        </w:rPr>
        <w:t xml:space="preserve">Ministry of Overseas Pakistanis and Human Resource Development, Government of Pakistan intends to hire the services of a Testing Agency to conduct the screening test of the applicants </w:t>
      </w:r>
      <w:r w:rsidRPr="00281237">
        <w:rPr>
          <w:rFonts w:asciiTheme="majorHAnsi" w:hAnsiTheme="majorHAnsi" w:cs="Arial"/>
          <w:color w:val="000000"/>
        </w:rPr>
        <w:t>for the following vacant vacancies in the main Ministry and its attached Departments as per their requirement.</w:t>
      </w:r>
    </w:p>
    <w:p w14:paraId="25E8B460" w14:textId="77777777" w:rsidR="00830CA5" w:rsidRPr="00281237" w:rsidRDefault="00830CA5" w:rsidP="00830CA5">
      <w:pPr>
        <w:spacing w:after="0" w:line="240" w:lineRule="auto"/>
        <w:rPr>
          <w:rFonts w:ascii="Arial" w:hAnsi="Arial" w:cs="Arial"/>
          <w:sz w:val="8"/>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04"/>
        <w:gridCol w:w="990"/>
        <w:gridCol w:w="2700"/>
        <w:gridCol w:w="2160"/>
        <w:gridCol w:w="1620"/>
      </w:tblGrid>
      <w:tr w:rsidR="00830CA5" w14:paraId="56B6722C" w14:textId="77777777" w:rsidTr="003F4220">
        <w:tc>
          <w:tcPr>
            <w:tcW w:w="486" w:type="dxa"/>
            <w:tcBorders>
              <w:top w:val="single" w:sz="4" w:space="0" w:color="auto"/>
              <w:left w:val="single" w:sz="4" w:space="0" w:color="auto"/>
              <w:bottom w:val="single" w:sz="4" w:space="0" w:color="auto"/>
              <w:right w:val="single" w:sz="4" w:space="0" w:color="auto"/>
            </w:tcBorders>
            <w:vAlign w:val="center"/>
            <w:hideMark/>
          </w:tcPr>
          <w:p w14:paraId="6B5C7B3F"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S#</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5F11ED0"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Post</w:t>
            </w:r>
            <w:r>
              <w:rPr>
                <w:rFonts w:asciiTheme="majorHAnsi" w:hAnsiTheme="majorHAnsi" w:cs="Arial"/>
                <w:sz w:val="20"/>
                <w:szCs w:val="20"/>
              </w:rPr>
              <w:t>/</w:t>
            </w:r>
            <w:r w:rsidRPr="00281237">
              <w:rPr>
                <w:rFonts w:asciiTheme="majorHAnsi" w:hAnsiTheme="majorHAnsi" w:cs="Arial"/>
                <w:sz w:val="20"/>
                <w:szCs w:val="20"/>
              </w:rPr>
              <w:t>BPS</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380661"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Number</w:t>
            </w:r>
          </w:p>
          <w:p w14:paraId="66597188"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of Posts</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0655463"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Qualification/Experience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63159C"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Regional/</w:t>
            </w:r>
          </w:p>
          <w:p w14:paraId="6640CBA0"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Provincial Quota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ED09DAD"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 xml:space="preserve">Age Limit </w:t>
            </w:r>
          </w:p>
          <w:p w14:paraId="043DECEA"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(Min-Max)</w:t>
            </w:r>
          </w:p>
        </w:tc>
      </w:tr>
      <w:tr w:rsidR="00830CA5" w14:paraId="7B67F633" w14:textId="77777777" w:rsidTr="003F4220">
        <w:tc>
          <w:tcPr>
            <w:tcW w:w="486" w:type="dxa"/>
            <w:tcBorders>
              <w:top w:val="single" w:sz="4" w:space="0" w:color="auto"/>
              <w:left w:val="single" w:sz="4" w:space="0" w:color="auto"/>
              <w:bottom w:val="single" w:sz="4" w:space="0" w:color="auto"/>
              <w:right w:val="single" w:sz="4" w:space="0" w:color="auto"/>
            </w:tcBorders>
            <w:vAlign w:val="center"/>
            <w:hideMark/>
          </w:tcPr>
          <w:p w14:paraId="3046DF6C"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9F5F91E"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Assistant</w:t>
            </w:r>
          </w:p>
          <w:p w14:paraId="5C62C74B"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(BS-15)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846874"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02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6A80CAB" w14:textId="77777777" w:rsidR="00830CA5" w:rsidRPr="00281237" w:rsidRDefault="00830CA5" w:rsidP="003F4220">
            <w:pPr>
              <w:spacing w:after="0" w:line="240" w:lineRule="auto"/>
              <w:rPr>
                <w:rFonts w:asciiTheme="majorHAnsi" w:hAnsiTheme="majorHAnsi" w:cs="Arial"/>
                <w:sz w:val="20"/>
                <w:szCs w:val="20"/>
                <w:lang w:val="en-GB"/>
              </w:rPr>
            </w:pPr>
            <w:r w:rsidRPr="00281237">
              <w:rPr>
                <w:rFonts w:asciiTheme="majorHAnsi" w:hAnsiTheme="majorHAnsi" w:cs="Arial"/>
                <w:sz w:val="20"/>
                <w:szCs w:val="20"/>
              </w:rPr>
              <w:t>Graduate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7FAF6DB" w14:textId="77777777" w:rsidR="00830CA5" w:rsidRPr="00281237" w:rsidRDefault="00830CA5" w:rsidP="003F4220">
            <w:pPr>
              <w:spacing w:after="0" w:line="240" w:lineRule="auto"/>
              <w:rPr>
                <w:rFonts w:asciiTheme="majorHAnsi" w:hAnsiTheme="majorHAnsi" w:cs="Arial"/>
                <w:sz w:val="20"/>
                <w:szCs w:val="20"/>
              </w:rPr>
            </w:pPr>
            <w:r w:rsidRPr="00281237">
              <w:rPr>
                <w:rFonts w:asciiTheme="majorHAnsi" w:hAnsiTheme="majorHAnsi" w:cs="Arial"/>
                <w:sz w:val="20"/>
                <w:szCs w:val="20"/>
              </w:rPr>
              <w:t xml:space="preserve">KP            </w:t>
            </w:r>
            <w:r>
              <w:rPr>
                <w:rFonts w:asciiTheme="majorHAnsi" w:hAnsiTheme="majorHAnsi" w:cs="Arial"/>
                <w:sz w:val="20"/>
                <w:szCs w:val="20"/>
              </w:rPr>
              <w:t xml:space="preserve">   </w:t>
            </w:r>
            <w:r w:rsidRPr="00281237">
              <w:rPr>
                <w:rFonts w:asciiTheme="majorHAnsi" w:hAnsiTheme="majorHAnsi" w:cs="Arial"/>
                <w:sz w:val="20"/>
                <w:szCs w:val="20"/>
              </w:rPr>
              <w:t xml:space="preserve">01 </w:t>
            </w:r>
          </w:p>
          <w:p w14:paraId="61DCF76A" w14:textId="77777777" w:rsidR="00830CA5" w:rsidRPr="00281237" w:rsidRDefault="00830CA5" w:rsidP="003F4220">
            <w:pPr>
              <w:spacing w:after="0" w:line="240" w:lineRule="auto"/>
              <w:rPr>
                <w:rFonts w:asciiTheme="majorHAnsi" w:hAnsiTheme="majorHAnsi" w:cs="Arial"/>
                <w:sz w:val="20"/>
                <w:szCs w:val="20"/>
                <w:lang w:val="en-GB"/>
              </w:rPr>
            </w:pPr>
            <w:r w:rsidRPr="00281237">
              <w:rPr>
                <w:rFonts w:asciiTheme="majorHAnsi" w:hAnsiTheme="majorHAnsi" w:cs="Arial"/>
                <w:sz w:val="20"/>
                <w:szCs w:val="20"/>
              </w:rPr>
              <w:t>Sindh(R)   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0C7EC3" w14:textId="77777777" w:rsidR="00830CA5" w:rsidRPr="00281237" w:rsidRDefault="00830CA5" w:rsidP="003F4220">
            <w:pPr>
              <w:spacing w:after="0" w:line="240" w:lineRule="auto"/>
              <w:rPr>
                <w:rFonts w:asciiTheme="majorHAnsi" w:hAnsiTheme="majorHAnsi" w:cs="Arial"/>
                <w:sz w:val="20"/>
                <w:szCs w:val="20"/>
                <w:lang w:val="en-GB"/>
              </w:rPr>
            </w:pPr>
            <w:r>
              <w:rPr>
                <w:rFonts w:asciiTheme="majorHAnsi" w:hAnsiTheme="majorHAnsi" w:cs="Arial"/>
                <w:sz w:val="20"/>
                <w:szCs w:val="20"/>
              </w:rPr>
              <w:t>18-</w:t>
            </w:r>
            <w:r w:rsidRPr="00281237">
              <w:rPr>
                <w:rFonts w:asciiTheme="majorHAnsi" w:hAnsiTheme="majorHAnsi" w:cs="Arial"/>
                <w:sz w:val="20"/>
                <w:szCs w:val="20"/>
              </w:rPr>
              <w:t>28 Years</w:t>
            </w:r>
          </w:p>
        </w:tc>
      </w:tr>
      <w:tr w:rsidR="00830CA5" w14:paraId="277802E6" w14:textId="77777777" w:rsidTr="003F4220">
        <w:tc>
          <w:tcPr>
            <w:tcW w:w="486" w:type="dxa"/>
            <w:tcBorders>
              <w:top w:val="single" w:sz="4" w:space="0" w:color="auto"/>
              <w:left w:val="single" w:sz="4" w:space="0" w:color="auto"/>
              <w:bottom w:val="single" w:sz="4" w:space="0" w:color="auto"/>
              <w:right w:val="single" w:sz="4" w:space="0" w:color="auto"/>
            </w:tcBorders>
            <w:vAlign w:val="center"/>
            <w:hideMark/>
          </w:tcPr>
          <w:p w14:paraId="5E5CEA00"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2</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D89FC5C"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Stenotypist</w:t>
            </w:r>
          </w:p>
          <w:p w14:paraId="21A320A7"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(BS-14)</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28683C" w14:textId="77777777" w:rsidR="00830CA5" w:rsidRPr="00281237" w:rsidRDefault="00830CA5" w:rsidP="003F4220">
            <w:pPr>
              <w:spacing w:after="0" w:line="240" w:lineRule="auto"/>
              <w:jc w:val="center"/>
              <w:rPr>
                <w:rFonts w:asciiTheme="majorHAnsi" w:hAnsiTheme="majorHAnsi" w:cs="Arial"/>
                <w:sz w:val="20"/>
                <w:szCs w:val="20"/>
                <w:lang w:val="en-GB"/>
              </w:rPr>
            </w:pPr>
            <w:r w:rsidRPr="00281237">
              <w:rPr>
                <w:rFonts w:asciiTheme="majorHAnsi" w:hAnsiTheme="majorHAnsi" w:cs="Arial"/>
                <w:sz w:val="20"/>
                <w:szCs w:val="20"/>
              </w:rPr>
              <w:t>09</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B3376CD" w14:textId="77777777" w:rsidR="00830CA5" w:rsidRPr="00281237" w:rsidRDefault="00830CA5" w:rsidP="003F4220">
            <w:pPr>
              <w:spacing w:after="0" w:line="240" w:lineRule="auto"/>
              <w:rPr>
                <w:rFonts w:asciiTheme="majorHAnsi" w:hAnsiTheme="majorHAnsi" w:cs="Arial"/>
                <w:sz w:val="20"/>
                <w:szCs w:val="20"/>
                <w:lang w:val="en-GB"/>
              </w:rPr>
            </w:pPr>
            <w:r w:rsidRPr="00281237">
              <w:rPr>
                <w:rFonts w:asciiTheme="majorHAnsi" w:hAnsiTheme="majorHAnsi" w:cs="Arial"/>
                <w:sz w:val="20"/>
                <w:szCs w:val="20"/>
              </w:rPr>
              <w:t>Intermediate. Minimum speed of 80/40 words per minute in shorthand/ typing respectively. Must be computer literate.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061685F" w14:textId="77777777" w:rsidR="00830CA5" w:rsidRPr="00281237" w:rsidRDefault="00830CA5" w:rsidP="003F4220">
            <w:pPr>
              <w:spacing w:after="0" w:line="240" w:lineRule="auto"/>
              <w:rPr>
                <w:rFonts w:asciiTheme="majorHAnsi" w:hAnsiTheme="majorHAnsi" w:cs="Arial"/>
                <w:sz w:val="20"/>
                <w:szCs w:val="20"/>
                <w:lang w:val="en-GB"/>
              </w:rPr>
            </w:pPr>
            <w:r w:rsidRPr="00281237">
              <w:rPr>
                <w:rFonts w:asciiTheme="majorHAnsi" w:hAnsiTheme="majorHAnsi" w:cs="Arial"/>
                <w:sz w:val="20"/>
                <w:szCs w:val="20"/>
              </w:rPr>
              <w:t>Punjab (Merit)       06 Punjab(Minority)   01</w:t>
            </w:r>
          </w:p>
          <w:p w14:paraId="03EDCC72" w14:textId="77777777" w:rsidR="00830CA5" w:rsidRPr="00281237" w:rsidRDefault="00830CA5" w:rsidP="003F4220">
            <w:pPr>
              <w:spacing w:after="0" w:line="240" w:lineRule="auto"/>
              <w:rPr>
                <w:rFonts w:asciiTheme="majorHAnsi" w:hAnsiTheme="majorHAnsi" w:cs="Arial"/>
                <w:sz w:val="20"/>
                <w:szCs w:val="20"/>
              </w:rPr>
            </w:pPr>
            <w:r w:rsidRPr="00281237">
              <w:rPr>
                <w:rFonts w:asciiTheme="majorHAnsi" w:hAnsiTheme="majorHAnsi" w:cs="Arial"/>
                <w:sz w:val="20"/>
                <w:szCs w:val="20"/>
              </w:rPr>
              <w:t>AJK                      01</w:t>
            </w:r>
          </w:p>
          <w:p w14:paraId="54C8F346" w14:textId="77777777" w:rsidR="00830CA5" w:rsidRPr="00281237" w:rsidRDefault="00830CA5" w:rsidP="003F4220">
            <w:pPr>
              <w:spacing w:after="0" w:line="240" w:lineRule="auto"/>
              <w:rPr>
                <w:rFonts w:asciiTheme="majorHAnsi" w:hAnsiTheme="majorHAnsi" w:cs="Arial"/>
                <w:sz w:val="20"/>
                <w:szCs w:val="20"/>
                <w:lang w:val="en-GB"/>
              </w:rPr>
            </w:pPr>
            <w:r w:rsidRPr="00281237">
              <w:rPr>
                <w:rFonts w:asciiTheme="majorHAnsi" w:hAnsiTheme="majorHAnsi" w:cs="Arial"/>
                <w:sz w:val="20"/>
                <w:szCs w:val="20"/>
              </w:rPr>
              <w:t>Sindh(R)            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29B7AC" w14:textId="77777777" w:rsidR="00830CA5" w:rsidRPr="00281237" w:rsidRDefault="00830CA5" w:rsidP="003F4220">
            <w:pPr>
              <w:spacing w:after="0" w:line="240" w:lineRule="auto"/>
              <w:rPr>
                <w:rFonts w:asciiTheme="majorHAnsi" w:hAnsiTheme="majorHAnsi" w:cs="Arial"/>
                <w:sz w:val="20"/>
                <w:szCs w:val="20"/>
                <w:lang w:val="en-GB"/>
              </w:rPr>
            </w:pPr>
            <w:r>
              <w:rPr>
                <w:rFonts w:asciiTheme="majorHAnsi" w:hAnsiTheme="majorHAnsi" w:cs="Arial"/>
                <w:sz w:val="20"/>
                <w:szCs w:val="20"/>
              </w:rPr>
              <w:t>18-</w:t>
            </w:r>
            <w:r w:rsidRPr="00281237">
              <w:rPr>
                <w:rFonts w:asciiTheme="majorHAnsi" w:hAnsiTheme="majorHAnsi" w:cs="Arial"/>
                <w:sz w:val="20"/>
                <w:szCs w:val="20"/>
              </w:rPr>
              <w:t>25 Years</w:t>
            </w:r>
          </w:p>
        </w:tc>
      </w:tr>
      <w:tr w:rsidR="00830CA5" w14:paraId="05C2D349" w14:textId="77777777" w:rsidTr="003F4220">
        <w:tc>
          <w:tcPr>
            <w:tcW w:w="486" w:type="dxa"/>
            <w:tcBorders>
              <w:top w:val="single" w:sz="4" w:space="0" w:color="auto"/>
              <w:left w:val="single" w:sz="4" w:space="0" w:color="auto"/>
              <w:bottom w:val="single" w:sz="4" w:space="0" w:color="auto"/>
              <w:right w:val="single" w:sz="4" w:space="0" w:color="auto"/>
            </w:tcBorders>
            <w:vAlign w:val="center"/>
          </w:tcPr>
          <w:p w14:paraId="4213FAFC" w14:textId="77777777" w:rsidR="00830CA5" w:rsidRPr="00281237" w:rsidRDefault="00830CA5" w:rsidP="003F4220">
            <w:pPr>
              <w:spacing w:after="0" w:line="240" w:lineRule="auto"/>
              <w:jc w:val="center"/>
              <w:rPr>
                <w:rFonts w:asciiTheme="majorHAnsi" w:hAnsiTheme="majorHAnsi" w:cs="Arial"/>
                <w:sz w:val="20"/>
                <w:szCs w:val="20"/>
              </w:rPr>
            </w:pPr>
            <w:r>
              <w:rPr>
                <w:rFonts w:asciiTheme="majorHAnsi" w:hAnsiTheme="majorHAnsi" w:cs="Arial"/>
                <w:sz w:val="20"/>
                <w:szCs w:val="20"/>
              </w:rPr>
              <w:t>3</w:t>
            </w:r>
          </w:p>
        </w:tc>
        <w:tc>
          <w:tcPr>
            <w:tcW w:w="1404" w:type="dxa"/>
            <w:tcBorders>
              <w:top w:val="single" w:sz="4" w:space="0" w:color="auto"/>
              <w:left w:val="single" w:sz="4" w:space="0" w:color="auto"/>
              <w:bottom w:val="single" w:sz="4" w:space="0" w:color="auto"/>
              <w:right w:val="single" w:sz="4" w:space="0" w:color="auto"/>
            </w:tcBorders>
            <w:vAlign w:val="center"/>
          </w:tcPr>
          <w:p w14:paraId="13906FB0" w14:textId="77777777" w:rsidR="00830CA5" w:rsidRPr="00281237" w:rsidRDefault="00830CA5" w:rsidP="003F4220">
            <w:pPr>
              <w:spacing w:after="0" w:line="240" w:lineRule="auto"/>
              <w:jc w:val="center"/>
              <w:rPr>
                <w:rFonts w:asciiTheme="majorHAnsi" w:hAnsiTheme="majorHAnsi" w:cs="Arial"/>
                <w:sz w:val="20"/>
                <w:szCs w:val="20"/>
              </w:rPr>
            </w:pPr>
            <w:r>
              <w:rPr>
                <w:rFonts w:asciiTheme="majorHAnsi" w:hAnsiTheme="majorHAnsi" w:cs="Arial"/>
                <w:sz w:val="20"/>
                <w:szCs w:val="20"/>
              </w:rPr>
              <w:t>Naib Qasid(BS-01)</w:t>
            </w:r>
          </w:p>
        </w:tc>
        <w:tc>
          <w:tcPr>
            <w:tcW w:w="990" w:type="dxa"/>
            <w:tcBorders>
              <w:top w:val="single" w:sz="4" w:space="0" w:color="auto"/>
              <w:left w:val="single" w:sz="4" w:space="0" w:color="auto"/>
              <w:bottom w:val="single" w:sz="4" w:space="0" w:color="auto"/>
              <w:right w:val="single" w:sz="4" w:space="0" w:color="auto"/>
            </w:tcBorders>
            <w:vAlign w:val="center"/>
          </w:tcPr>
          <w:p w14:paraId="27197A1F" w14:textId="77777777" w:rsidR="00830CA5" w:rsidRPr="00281237" w:rsidRDefault="00830CA5" w:rsidP="003F4220">
            <w:pPr>
              <w:spacing w:after="0" w:line="240" w:lineRule="auto"/>
              <w:jc w:val="center"/>
              <w:rPr>
                <w:rFonts w:asciiTheme="majorHAnsi" w:hAnsiTheme="majorHAnsi" w:cs="Arial"/>
                <w:sz w:val="20"/>
                <w:szCs w:val="20"/>
              </w:rPr>
            </w:pPr>
            <w:r>
              <w:rPr>
                <w:rFonts w:asciiTheme="majorHAnsi" w:hAnsiTheme="majorHAnsi" w:cs="Arial"/>
                <w:sz w:val="20"/>
                <w:szCs w:val="20"/>
              </w:rPr>
              <w:t>04</w:t>
            </w:r>
          </w:p>
        </w:tc>
        <w:tc>
          <w:tcPr>
            <w:tcW w:w="2700" w:type="dxa"/>
            <w:tcBorders>
              <w:top w:val="single" w:sz="4" w:space="0" w:color="auto"/>
              <w:left w:val="single" w:sz="4" w:space="0" w:color="auto"/>
              <w:bottom w:val="single" w:sz="4" w:space="0" w:color="auto"/>
              <w:right w:val="single" w:sz="4" w:space="0" w:color="auto"/>
            </w:tcBorders>
            <w:vAlign w:val="center"/>
          </w:tcPr>
          <w:p w14:paraId="176EC02B" w14:textId="77777777" w:rsidR="00830CA5" w:rsidRPr="00281237" w:rsidRDefault="00830CA5" w:rsidP="003F4220">
            <w:pPr>
              <w:spacing w:after="0" w:line="240" w:lineRule="auto"/>
              <w:rPr>
                <w:rFonts w:asciiTheme="majorHAnsi" w:hAnsiTheme="majorHAnsi" w:cs="Arial"/>
                <w:sz w:val="20"/>
                <w:szCs w:val="20"/>
              </w:rPr>
            </w:pPr>
            <w:r>
              <w:rPr>
                <w:rFonts w:asciiTheme="majorHAnsi" w:hAnsiTheme="majorHAnsi" w:cs="Arial"/>
                <w:sz w:val="20"/>
                <w:szCs w:val="20"/>
              </w:rPr>
              <w:t>Primary Pass</w:t>
            </w:r>
          </w:p>
        </w:tc>
        <w:tc>
          <w:tcPr>
            <w:tcW w:w="2160" w:type="dxa"/>
            <w:tcBorders>
              <w:top w:val="single" w:sz="4" w:space="0" w:color="auto"/>
              <w:left w:val="single" w:sz="4" w:space="0" w:color="auto"/>
              <w:bottom w:val="single" w:sz="4" w:space="0" w:color="auto"/>
              <w:right w:val="single" w:sz="4" w:space="0" w:color="auto"/>
            </w:tcBorders>
            <w:vAlign w:val="center"/>
          </w:tcPr>
          <w:p w14:paraId="0ECF0159" w14:textId="77777777" w:rsidR="00830CA5" w:rsidRPr="00281237" w:rsidRDefault="00830CA5" w:rsidP="003F4220">
            <w:pPr>
              <w:spacing w:after="0" w:line="240" w:lineRule="auto"/>
              <w:rPr>
                <w:rFonts w:asciiTheme="majorHAnsi" w:hAnsiTheme="majorHAnsi" w:cs="Arial"/>
                <w:sz w:val="20"/>
                <w:szCs w:val="20"/>
              </w:rPr>
            </w:pPr>
            <w:r>
              <w:rPr>
                <w:rFonts w:asciiTheme="majorHAnsi" w:hAnsiTheme="majorHAnsi" w:cs="Arial"/>
                <w:sz w:val="20"/>
                <w:szCs w:val="20"/>
              </w:rPr>
              <w:t>On local basis</w:t>
            </w:r>
          </w:p>
        </w:tc>
        <w:tc>
          <w:tcPr>
            <w:tcW w:w="1620" w:type="dxa"/>
            <w:tcBorders>
              <w:top w:val="single" w:sz="4" w:space="0" w:color="auto"/>
              <w:left w:val="single" w:sz="4" w:space="0" w:color="auto"/>
              <w:bottom w:val="single" w:sz="4" w:space="0" w:color="auto"/>
              <w:right w:val="single" w:sz="4" w:space="0" w:color="auto"/>
            </w:tcBorders>
            <w:vAlign w:val="center"/>
          </w:tcPr>
          <w:p w14:paraId="36737100" w14:textId="77777777" w:rsidR="00830CA5" w:rsidRPr="00281237" w:rsidRDefault="00830CA5" w:rsidP="003F4220">
            <w:pPr>
              <w:spacing w:after="0" w:line="240" w:lineRule="auto"/>
              <w:rPr>
                <w:rFonts w:asciiTheme="majorHAnsi" w:hAnsiTheme="majorHAnsi" w:cs="Arial"/>
                <w:sz w:val="20"/>
                <w:szCs w:val="20"/>
              </w:rPr>
            </w:pPr>
            <w:r>
              <w:rPr>
                <w:rFonts w:asciiTheme="majorHAnsi" w:hAnsiTheme="majorHAnsi" w:cs="Arial"/>
                <w:sz w:val="20"/>
                <w:szCs w:val="20"/>
              </w:rPr>
              <w:t>18-25 years</w:t>
            </w:r>
          </w:p>
        </w:tc>
      </w:tr>
    </w:tbl>
    <w:p w14:paraId="1E305989" w14:textId="77777777" w:rsidR="00830CA5" w:rsidRDefault="00830CA5" w:rsidP="00830CA5">
      <w:pPr>
        <w:spacing w:after="0" w:line="240" w:lineRule="auto"/>
        <w:rPr>
          <w:rFonts w:ascii="Arial" w:hAnsi="Arial" w:cs="Arial"/>
          <w:lang w:val="en-GB"/>
        </w:rPr>
      </w:pPr>
    </w:p>
    <w:p w14:paraId="3FE79138" w14:textId="77777777" w:rsidR="00830CA5" w:rsidRPr="00281237" w:rsidRDefault="00830CA5" w:rsidP="00830CA5">
      <w:pPr>
        <w:spacing w:after="0" w:line="240" w:lineRule="auto"/>
        <w:ind w:firstLine="720"/>
        <w:rPr>
          <w:rFonts w:asciiTheme="majorHAnsi" w:hAnsiTheme="majorHAnsi" w:cs="Arial"/>
          <w:b/>
          <w:bCs/>
          <w:u w:val="single"/>
        </w:rPr>
      </w:pPr>
      <w:r w:rsidRPr="00281237">
        <w:rPr>
          <w:rFonts w:asciiTheme="majorHAnsi" w:hAnsiTheme="majorHAnsi" w:cs="Arial"/>
          <w:b/>
          <w:bCs/>
          <w:u w:val="single"/>
        </w:rPr>
        <w:t>RECEIPT OF BIDS</w:t>
      </w:r>
    </w:p>
    <w:p w14:paraId="31BAF0E1" w14:textId="77777777" w:rsidR="00830CA5" w:rsidRPr="00281237" w:rsidRDefault="00830CA5" w:rsidP="00830CA5">
      <w:pPr>
        <w:spacing w:after="0" w:line="240" w:lineRule="auto"/>
        <w:rPr>
          <w:rFonts w:asciiTheme="majorHAnsi" w:hAnsiTheme="majorHAnsi" w:cs="Arial"/>
          <w:sz w:val="12"/>
        </w:rPr>
      </w:pPr>
    </w:p>
    <w:p w14:paraId="6BB7B1EA" w14:textId="77777777" w:rsidR="00830CA5" w:rsidRPr="00281237" w:rsidRDefault="00830CA5" w:rsidP="00830CA5">
      <w:pPr>
        <w:spacing w:after="0" w:line="240" w:lineRule="auto"/>
        <w:ind w:left="720"/>
        <w:jc w:val="both"/>
        <w:rPr>
          <w:rFonts w:asciiTheme="majorHAnsi" w:hAnsiTheme="majorHAnsi" w:cs="Arial"/>
        </w:rPr>
      </w:pPr>
      <w:r w:rsidRPr="00281237">
        <w:rPr>
          <w:rFonts w:asciiTheme="majorHAnsi" w:hAnsiTheme="majorHAnsi" w:cs="Arial"/>
        </w:rPr>
        <w:t xml:space="preserve">In terms of </w:t>
      </w:r>
      <w:r w:rsidRPr="00281237">
        <w:rPr>
          <w:rFonts w:asciiTheme="majorHAnsi" w:hAnsiTheme="majorHAnsi" w:cs="Arial"/>
          <w:bCs/>
        </w:rPr>
        <w:t>“Single-stage, Two Envelopes Procedure”</w:t>
      </w:r>
      <w:r w:rsidRPr="00281237">
        <w:rPr>
          <w:rFonts w:asciiTheme="majorHAnsi" w:hAnsiTheme="majorHAnsi" w:cs="Arial"/>
        </w:rPr>
        <w:t xml:space="preserve"> under Rule-36(b) of the Public Procurement Rules, 2004, sealed bids (Technical Proposal and Financial Proposal) should reach in the Office of Deputy Secretary(Ad</w:t>
      </w:r>
      <w:r w:rsidRPr="00281237">
        <w:rPr>
          <w:rFonts w:asciiTheme="majorHAnsi" w:hAnsiTheme="majorHAnsi" w:cs="Arial"/>
          <w:bCs/>
        </w:rPr>
        <w:t>mn), Ministry of Overseas Pakistanis and Human Resource Development, 06</w:t>
      </w:r>
      <w:r w:rsidRPr="00281237">
        <w:rPr>
          <w:rFonts w:asciiTheme="majorHAnsi" w:hAnsiTheme="majorHAnsi" w:cs="Arial"/>
          <w:bCs/>
          <w:vertAlign w:val="superscript"/>
        </w:rPr>
        <w:t>th</w:t>
      </w:r>
      <w:r w:rsidRPr="00281237">
        <w:rPr>
          <w:rFonts w:asciiTheme="majorHAnsi" w:hAnsiTheme="majorHAnsi" w:cs="Arial"/>
          <w:bCs/>
        </w:rPr>
        <w:t xml:space="preserve"> Floor, B Block, Pak. Secretariat, Islamabad before 1000 hours on 1-4-2020 </w:t>
      </w:r>
      <w:r w:rsidRPr="00281237">
        <w:rPr>
          <w:rFonts w:asciiTheme="majorHAnsi" w:hAnsiTheme="majorHAnsi" w:cs="Arial"/>
        </w:rPr>
        <w:t>positively</w:t>
      </w:r>
      <w:r w:rsidRPr="00281237">
        <w:rPr>
          <w:rFonts w:asciiTheme="majorHAnsi" w:hAnsiTheme="majorHAnsi" w:cs="Arial"/>
          <w:bCs/>
        </w:rPr>
        <w:t>,</w:t>
      </w:r>
      <w:r w:rsidRPr="00281237">
        <w:rPr>
          <w:rFonts w:asciiTheme="majorHAnsi" w:hAnsiTheme="majorHAnsi" w:cs="Arial"/>
        </w:rPr>
        <w:t xml:space="preserve"> which will be opened by the Tender Committee on the same day at 10:30 hours in presence of the bidders or their authorized representative(s).</w:t>
      </w:r>
    </w:p>
    <w:p w14:paraId="01315779" w14:textId="77777777" w:rsidR="00830CA5" w:rsidRPr="00D9276D" w:rsidRDefault="00830CA5" w:rsidP="00830CA5">
      <w:pPr>
        <w:spacing w:after="0" w:line="240" w:lineRule="auto"/>
        <w:rPr>
          <w:rFonts w:ascii="Arial" w:hAnsi="Arial" w:cs="Arial"/>
          <w:sz w:val="8"/>
        </w:rPr>
      </w:pPr>
    </w:p>
    <w:p w14:paraId="5CF55B00" w14:textId="77777777" w:rsidR="00830CA5" w:rsidRPr="00281237" w:rsidRDefault="00830CA5" w:rsidP="00830CA5">
      <w:pPr>
        <w:spacing w:after="0" w:line="240" w:lineRule="auto"/>
        <w:ind w:left="720"/>
        <w:jc w:val="both"/>
        <w:rPr>
          <w:rFonts w:asciiTheme="majorHAnsi" w:hAnsiTheme="majorHAnsi" w:cs="Arial"/>
        </w:rPr>
      </w:pPr>
      <w:r w:rsidRPr="00281237">
        <w:rPr>
          <w:rFonts w:asciiTheme="majorHAnsi" w:hAnsiTheme="majorHAnsi" w:cs="Arial"/>
          <w:b/>
          <w:bCs/>
          <w:u w:val="single"/>
        </w:rPr>
        <w:t>TERMS AND CONDITIONS:</w:t>
      </w:r>
      <w:r w:rsidRPr="00281237">
        <w:rPr>
          <w:rFonts w:asciiTheme="majorHAnsi" w:hAnsiTheme="majorHAnsi" w:cs="Arial"/>
        </w:rPr>
        <w:tab/>
        <w:t>In pursuance of Establishment Division’s O.M.No.53/1/2008-SP dated 01</w:t>
      </w:r>
      <w:r w:rsidRPr="00281237">
        <w:rPr>
          <w:rFonts w:asciiTheme="majorHAnsi" w:hAnsiTheme="majorHAnsi" w:cs="Arial"/>
          <w:vertAlign w:val="superscript"/>
        </w:rPr>
        <w:t>st</w:t>
      </w:r>
      <w:r w:rsidRPr="00281237">
        <w:rPr>
          <w:rFonts w:asciiTheme="majorHAnsi" w:hAnsiTheme="majorHAnsi" w:cs="Arial"/>
        </w:rPr>
        <w:t xml:space="preserve"> August, 2019, the following terms and conditions shall be followed by the bidder(s).</w:t>
      </w:r>
    </w:p>
    <w:p w14:paraId="4BB108FC" w14:textId="77777777" w:rsidR="00830CA5" w:rsidRPr="00D9276D" w:rsidRDefault="00830CA5" w:rsidP="00830CA5">
      <w:pPr>
        <w:spacing w:after="0" w:line="240" w:lineRule="auto"/>
        <w:jc w:val="both"/>
        <w:rPr>
          <w:rFonts w:asciiTheme="majorHAnsi" w:hAnsiTheme="majorHAnsi" w:cs="Arial"/>
          <w:sz w:val="4"/>
        </w:rPr>
      </w:pPr>
    </w:p>
    <w:p w14:paraId="61B285C2"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Public Procurement Regulatory Authority (PPRA) rules shall strictly be adhered.</w:t>
      </w:r>
    </w:p>
    <w:p w14:paraId="18C257FE"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Testing Agency/Firm should be registered with relevant Organization of the Federal Government (attested copy of valid registration may be provided).</w:t>
      </w:r>
    </w:p>
    <w:p w14:paraId="72B6700E"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Testing Agency/Firm should have NTN/Sales Tax Number and should be on Active Taxpayer List of FBR (attested copies may be provided).</w:t>
      </w:r>
    </w:p>
    <w:p w14:paraId="5BF5BF8C"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Testing Agency/Firm should have managerial capacity including the following:</w:t>
      </w:r>
    </w:p>
    <w:p w14:paraId="7DC23E70" w14:textId="77777777" w:rsidR="00830CA5" w:rsidRPr="00D9276D" w:rsidRDefault="00830CA5" w:rsidP="00830CA5">
      <w:pPr>
        <w:spacing w:after="0" w:line="240" w:lineRule="auto"/>
        <w:jc w:val="both"/>
        <w:rPr>
          <w:rFonts w:ascii="Arial" w:hAnsi="Arial" w:cs="Arial"/>
          <w:sz w:val="4"/>
        </w:rPr>
      </w:pPr>
    </w:p>
    <w:p w14:paraId="1FE25410" w14:textId="77777777" w:rsidR="00830CA5" w:rsidRPr="00281237" w:rsidRDefault="00830CA5" w:rsidP="00830CA5">
      <w:pPr>
        <w:numPr>
          <w:ilvl w:val="0"/>
          <w:numId w:val="5"/>
        </w:numPr>
        <w:spacing w:after="0" w:line="240" w:lineRule="auto"/>
        <w:ind w:left="1440" w:hanging="360"/>
        <w:jc w:val="both"/>
        <w:rPr>
          <w:rFonts w:asciiTheme="majorHAnsi" w:hAnsiTheme="majorHAnsi" w:cs="Arial"/>
        </w:rPr>
      </w:pPr>
      <w:r w:rsidRPr="00281237">
        <w:rPr>
          <w:rFonts w:asciiTheme="majorHAnsi" w:hAnsiTheme="majorHAnsi" w:cs="Arial"/>
        </w:rPr>
        <w:t>Should have own infrastructure/building/office accommodation or rented building.</w:t>
      </w:r>
    </w:p>
    <w:p w14:paraId="48BFA994" w14:textId="77777777" w:rsidR="00830CA5" w:rsidRPr="00281237" w:rsidRDefault="00830CA5" w:rsidP="00830CA5">
      <w:pPr>
        <w:numPr>
          <w:ilvl w:val="0"/>
          <w:numId w:val="5"/>
        </w:numPr>
        <w:spacing w:after="0" w:line="240" w:lineRule="auto"/>
        <w:ind w:left="1440" w:hanging="360"/>
        <w:jc w:val="both"/>
        <w:rPr>
          <w:rFonts w:asciiTheme="majorHAnsi" w:hAnsiTheme="majorHAnsi" w:cs="Arial"/>
        </w:rPr>
      </w:pPr>
      <w:r w:rsidRPr="00281237">
        <w:rPr>
          <w:rFonts w:asciiTheme="majorHAnsi" w:hAnsiTheme="majorHAnsi" w:cs="Arial"/>
        </w:rPr>
        <w:t>Should have sufficient manpower on its sanctioned strength.</w:t>
      </w:r>
    </w:p>
    <w:p w14:paraId="7BD95C58" w14:textId="77777777" w:rsidR="00830CA5" w:rsidRPr="00281237" w:rsidRDefault="00830CA5" w:rsidP="00830CA5">
      <w:pPr>
        <w:numPr>
          <w:ilvl w:val="0"/>
          <w:numId w:val="5"/>
        </w:numPr>
        <w:spacing w:after="0" w:line="240" w:lineRule="auto"/>
        <w:ind w:left="1440" w:hanging="360"/>
        <w:jc w:val="both"/>
        <w:rPr>
          <w:rFonts w:asciiTheme="majorHAnsi" w:hAnsiTheme="majorHAnsi" w:cs="Arial"/>
        </w:rPr>
      </w:pPr>
      <w:r w:rsidRPr="00281237">
        <w:rPr>
          <w:rFonts w:asciiTheme="majorHAnsi" w:hAnsiTheme="majorHAnsi" w:cs="Arial"/>
        </w:rPr>
        <w:t>Should have halls/space/buildings on the panel to meet the requirements for conducting screening tests.</w:t>
      </w:r>
    </w:p>
    <w:p w14:paraId="5CB8840B" w14:textId="77777777" w:rsidR="00830CA5" w:rsidRDefault="00830CA5" w:rsidP="00830CA5">
      <w:pPr>
        <w:spacing w:after="0" w:line="240" w:lineRule="auto"/>
        <w:ind w:left="1080"/>
        <w:jc w:val="both"/>
        <w:rPr>
          <w:rFonts w:ascii="Arial" w:hAnsi="Arial" w:cs="Arial"/>
        </w:rPr>
      </w:pPr>
    </w:p>
    <w:p w14:paraId="2DAE7F60"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Financial stability certificate of a minimum worth of Rs.10 million duly verified by the Bank.</w:t>
      </w:r>
    </w:p>
    <w:p w14:paraId="1A595680"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Testing Agency/firm should have relevant professionals/experts on its panel for preparation of paper/screening test.</w:t>
      </w:r>
    </w:p>
    <w:p w14:paraId="7058310F"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Agency/Firm shall have sound Technical capability including appropriate IT infrastructure/equipment/machines to handle the requirement of screening test.</w:t>
      </w:r>
    </w:p>
    <w:p w14:paraId="025EEE03"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An Affidavit on stamp paper (original and latest) of Rs.100/- duly attested by Notary Public showing that company has never been blacklisted by any Government organization.</w:t>
      </w:r>
    </w:p>
    <w:p w14:paraId="0EDD8963"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Fifty percent (50%) of the negotiated fee to be charged from candidates shall be paid by the Ministry.</w:t>
      </w:r>
    </w:p>
    <w:p w14:paraId="63EC5975"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Testing Agency shall be bound to complete result of the entire process within 45 days from the date of agreement/authorization till announcement of result.</w:t>
      </w:r>
    </w:p>
    <w:p w14:paraId="7D30BAB6"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In case the recruitment process is cancelled by this Ministry before conducting screening test, complete fee shall be reimbursed to candidates.</w:t>
      </w:r>
    </w:p>
    <w:p w14:paraId="5177D6D2"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lastRenderedPageBreak/>
        <w:t>The Testing Agency shall maintain a record of screening test and shall be shared with the Ministry on need basis.</w:t>
      </w:r>
    </w:p>
    <w:p w14:paraId="7D79161E"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Testing Agency/firm should have a web based facility and shall be required to announce result of screening tests within 48 hours giving the following details on its website:-</w:t>
      </w:r>
    </w:p>
    <w:p w14:paraId="29528951" w14:textId="77777777" w:rsidR="00830CA5" w:rsidRPr="00D9276D" w:rsidRDefault="00830CA5" w:rsidP="00830CA5">
      <w:pPr>
        <w:spacing w:after="0" w:line="240" w:lineRule="auto"/>
        <w:jc w:val="both"/>
        <w:rPr>
          <w:rFonts w:asciiTheme="majorHAnsi" w:hAnsiTheme="majorHAnsi" w:cs="Arial"/>
          <w:sz w:val="4"/>
        </w:rPr>
      </w:pPr>
    </w:p>
    <w:p w14:paraId="5E6AAB2F" w14:textId="77777777" w:rsidR="00830CA5" w:rsidRPr="00281237" w:rsidRDefault="00830CA5" w:rsidP="00830CA5">
      <w:pPr>
        <w:numPr>
          <w:ilvl w:val="0"/>
          <w:numId w:val="6"/>
        </w:numPr>
        <w:spacing w:after="0" w:line="240" w:lineRule="auto"/>
        <w:ind w:left="1440" w:hanging="360"/>
        <w:jc w:val="both"/>
        <w:rPr>
          <w:rFonts w:asciiTheme="majorHAnsi" w:hAnsiTheme="majorHAnsi" w:cs="Arial"/>
        </w:rPr>
      </w:pPr>
      <w:r w:rsidRPr="00281237">
        <w:rPr>
          <w:rFonts w:asciiTheme="majorHAnsi" w:hAnsiTheme="majorHAnsi" w:cs="Arial"/>
        </w:rPr>
        <w:t>Complete list giving names of the applicants and fee paid thereof by each applicant;</w:t>
      </w:r>
    </w:p>
    <w:p w14:paraId="3D362435" w14:textId="77777777" w:rsidR="00830CA5" w:rsidRPr="00281237" w:rsidRDefault="00830CA5" w:rsidP="00830CA5">
      <w:pPr>
        <w:numPr>
          <w:ilvl w:val="0"/>
          <w:numId w:val="6"/>
        </w:numPr>
        <w:spacing w:after="0" w:line="240" w:lineRule="auto"/>
        <w:ind w:left="1440" w:hanging="360"/>
        <w:jc w:val="both"/>
        <w:rPr>
          <w:rFonts w:asciiTheme="majorHAnsi" w:hAnsiTheme="majorHAnsi" w:cs="Arial"/>
        </w:rPr>
      </w:pPr>
      <w:r w:rsidRPr="00281237">
        <w:rPr>
          <w:rFonts w:asciiTheme="majorHAnsi" w:hAnsiTheme="majorHAnsi" w:cs="Arial"/>
        </w:rPr>
        <w:t>List of rejected applicants with reasons thereof;</w:t>
      </w:r>
    </w:p>
    <w:p w14:paraId="6117E1F0" w14:textId="77777777" w:rsidR="00830CA5" w:rsidRPr="00281237" w:rsidRDefault="00830CA5" w:rsidP="00830CA5">
      <w:pPr>
        <w:numPr>
          <w:ilvl w:val="0"/>
          <w:numId w:val="6"/>
        </w:numPr>
        <w:spacing w:after="0" w:line="240" w:lineRule="auto"/>
        <w:ind w:left="1440" w:hanging="360"/>
        <w:jc w:val="both"/>
        <w:rPr>
          <w:rFonts w:asciiTheme="majorHAnsi" w:hAnsiTheme="majorHAnsi" w:cs="Arial"/>
        </w:rPr>
      </w:pPr>
      <w:r w:rsidRPr="00281237">
        <w:rPr>
          <w:rFonts w:asciiTheme="majorHAnsi" w:hAnsiTheme="majorHAnsi" w:cs="Arial"/>
        </w:rPr>
        <w:t>Complete merit list giving score obtained by each applicant in order of merit.</w:t>
      </w:r>
    </w:p>
    <w:p w14:paraId="6C43A879" w14:textId="77777777" w:rsidR="00830CA5" w:rsidRPr="00281237" w:rsidRDefault="00830CA5" w:rsidP="00830CA5">
      <w:pPr>
        <w:spacing w:after="0" w:line="240" w:lineRule="auto"/>
        <w:jc w:val="both"/>
        <w:rPr>
          <w:rFonts w:asciiTheme="majorHAnsi" w:hAnsiTheme="majorHAnsi" w:cs="Arial"/>
        </w:rPr>
      </w:pPr>
    </w:p>
    <w:p w14:paraId="7AA3268F"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Testing Agency shall develop guidelines for candidates which shall include a sample model paper for written MCQs type test for various posts and be placed on its website.</w:t>
      </w:r>
    </w:p>
    <w:p w14:paraId="600B3ED9" w14:textId="77777777" w:rsidR="00830CA5" w:rsidRPr="00281237" w:rsidRDefault="00830CA5" w:rsidP="00830CA5">
      <w:pPr>
        <w:numPr>
          <w:ilvl w:val="0"/>
          <w:numId w:val="4"/>
        </w:numPr>
        <w:spacing w:after="0" w:line="240" w:lineRule="auto"/>
        <w:jc w:val="both"/>
        <w:rPr>
          <w:rFonts w:asciiTheme="majorHAnsi" w:hAnsiTheme="majorHAnsi" w:cs="Arial"/>
        </w:rPr>
      </w:pPr>
      <w:r w:rsidRPr="00281237">
        <w:rPr>
          <w:rFonts w:asciiTheme="majorHAnsi" w:hAnsiTheme="majorHAnsi" w:cs="Arial"/>
        </w:rPr>
        <w:t>The selected Testing Agency shall be required to register candidates online and acknowledgement receipt of application may be issued accordingly.</w:t>
      </w:r>
    </w:p>
    <w:p w14:paraId="2A76F143" w14:textId="77777777" w:rsidR="00830CA5" w:rsidRPr="00281237" w:rsidRDefault="00830CA5" w:rsidP="00830CA5">
      <w:pPr>
        <w:spacing w:after="0" w:line="240" w:lineRule="auto"/>
        <w:rPr>
          <w:rFonts w:ascii="Arial" w:hAnsi="Arial" w:cs="Arial"/>
          <w:b/>
          <w:bCs/>
          <w:sz w:val="8"/>
          <w:u w:val="single"/>
        </w:rPr>
      </w:pPr>
    </w:p>
    <w:p w14:paraId="3012566E" w14:textId="77777777" w:rsidR="00830CA5" w:rsidRPr="00281237" w:rsidRDefault="00830CA5" w:rsidP="00830CA5">
      <w:pPr>
        <w:spacing w:after="0" w:line="240" w:lineRule="auto"/>
        <w:ind w:firstLine="720"/>
        <w:rPr>
          <w:rFonts w:asciiTheme="majorHAnsi" w:hAnsiTheme="majorHAnsi" w:cs="Arial"/>
          <w:b/>
          <w:bCs/>
          <w:u w:val="single"/>
        </w:rPr>
      </w:pPr>
      <w:r w:rsidRPr="00281237">
        <w:rPr>
          <w:rFonts w:asciiTheme="majorHAnsi" w:hAnsiTheme="majorHAnsi" w:cs="Arial"/>
          <w:b/>
          <w:bCs/>
          <w:u w:val="single"/>
        </w:rPr>
        <w:t>SELECTION, DISQUALIFICATION AND BLACKLISTING</w:t>
      </w:r>
    </w:p>
    <w:p w14:paraId="4A8A918D" w14:textId="77777777" w:rsidR="00830CA5" w:rsidRPr="00281237" w:rsidRDefault="00830CA5" w:rsidP="00830CA5">
      <w:pPr>
        <w:spacing w:after="0" w:line="240" w:lineRule="auto"/>
        <w:rPr>
          <w:rFonts w:asciiTheme="majorHAnsi" w:hAnsiTheme="majorHAnsi" w:cs="Arial"/>
        </w:rPr>
      </w:pPr>
    </w:p>
    <w:p w14:paraId="40FEB506" w14:textId="77777777" w:rsidR="00830CA5" w:rsidRPr="00281237" w:rsidRDefault="00830CA5" w:rsidP="00830CA5">
      <w:pPr>
        <w:spacing w:after="0" w:line="240" w:lineRule="auto"/>
        <w:ind w:left="720"/>
        <w:jc w:val="both"/>
        <w:rPr>
          <w:rFonts w:asciiTheme="majorHAnsi" w:hAnsiTheme="majorHAnsi" w:cs="Arial"/>
        </w:rPr>
      </w:pPr>
      <w:r w:rsidRPr="00281237">
        <w:rPr>
          <w:rFonts w:asciiTheme="majorHAnsi" w:hAnsiTheme="majorHAnsi" w:cs="Arial"/>
        </w:rPr>
        <w:t xml:space="preserve">Testing Agency/Firm shall be selected in the light of Evaluation Criteria specified vide </w:t>
      </w:r>
      <w:r w:rsidRPr="00281237">
        <w:rPr>
          <w:rFonts w:asciiTheme="majorHAnsi" w:hAnsiTheme="majorHAnsi" w:cs="Arial"/>
          <w:b/>
          <w:bCs/>
        </w:rPr>
        <w:t>Annexure-I</w:t>
      </w:r>
      <w:r w:rsidRPr="00281237">
        <w:rPr>
          <w:rFonts w:asciiTheme="majorHAnsi" w:hAnsiTheme="majorHAnsi" w:cs="Arial"/>
        </w:rPr>
        <w:t>. Ministry of Overseas Pakistan and Human Resource Development in terms of Rule-18 of PPRA Rules shall disqualify a Testing Agency/ Firm on the basis of false/fabricated information, concealment of facts or incomplete information. The Ministry shall blacklist the firm either permanently or temporarily from participating in the recruitment process who is found involved in corrupt or fraudulent practices or consistently failed to provide satisfactory performance. Such barring action shall be duly publicized and communicated to PPRA; provided that the Agency to be blacklisted shall be provided  adequate opportunity of being heard in accordance with Rule l9 of PPRA Rules.</w:t>
      </w:r>
    </w:p>
    <w:p w14:paraId="0673891D" w14:textId="77777777" w:rsidR="00830CA5" w:rsidRPr="00281237" w:rsidRDefault="00830CA5" w:rsidP="00830CA5">
      <w:pPr>
        <w:autoSpaceDE w:val="0"/>
        <w:autoSpaceDN w:val="0"/>
        <w:adjustRightInd w:val="0"/>
        <w:spacing w:after="0" w:line="240" w:lineRule="auto"/>
        <w:jc w:val="both"/>
        <w:rPr>
          <w:rFonts w:ascii="Arial" w:hAnsi="Arial" w:cs="Arial"/>
          <w:color w:val="000000"/>
          <w:sz w:val="10"/>
        </w:rPr>
      </w:pPr>
    </w:p>
    <w:p w14:paraId="195FE086" w14:textId="77777777" w:rsidR="00830CA5" w:rsidRPr="00281237" w:rsidRDefault="00830CA5" w:rsidP="00830CA5">
      <w:pPr>
        <w:autoSpaceDE w:val="0"/>
        <w:autoSpaceDN w:val="0"/>
        <w:adjustRightInd w:val="0"/>
        <w:spacing w:after="0" w:line="240" w:lineRule="auto"/>
        <w:ind w:firstLine="720"/>
        <w:jc w:val="both"/>
        <w:rPr>
          <w:rFonts w:asciiTheme="majorHAnsi" w:hAnsiTheme="majorHAnsi" w:cs="Arial"/>
          <w:b/>
          <w:bCs/>
          <w:u w:val="single"/>
        </w:rPr>
      </w:pPr>
      <w:r w:rsidRPr="00281237">
        <w:rPr>
          <w:rFonts w:asciiTheme="majorHAnsi" w:hAnsiTheme="majorHAnsi" w:cs="Arial"/>
          <w:b/>
          <w:bCs/>
          <w:u w:val="single"/>
        </w:rPr>
        <w:t>BID SECURITY AND PERFORMANCE GUARANTEE</w:t>
      </w:r>
    </w:p>
    <w:p w14:paraId="0E3536FF" w14:textId="77777777" w:rsidR="00830CA5" w:rsidRPr="00281237" w:rsidRDefault="00830CA5" w:rsidP="00830CA5">
      <w:pPr>
        <w:autoSpaceDE w:val="0"/>
        <w:autoSpaceDN w:val="0"/>
        <w:adjustRightInd w:val="0"/>
        <w:spacing w:after="0" w:line="240" w:lineRule="auto"/>
        <w:jc w:val="both"/>
        <w:rPr>
          <w:rFonts w:asciiTheme="majorHAnsi" w:hAnsiTheme="majorHAnsi" w:cs="Arial"/>
        </w:rPr>
      </w:pPr>
      <w:r w:rsidRPr="00281237">
        <w:rPr>
          <w:rFonts w:asciiTheme="majorHAnsi" w:hAnsiTheme="majorHAnsi" w:cs="Arial"/>
          <w:b/>
          <w:bCs/>
        </w:rPr>
        <w:t xml:space="preserve"> </w:t>
      </w:r>
    </w:p>
    <w:p w14:paraId="2A8B7E99" w14:textId="77777777" w:rsidR="00830CA5" w:rsidRPr="00281237" w:rsidRDefault="00830CA5" w:rsidP="00830CA5">
      <w:pPr>
        <w:spacing w:after="0" w:line="240" w:lineRule="auto"/>
        <w:ind w:left="720"/>
        <w:jc w:val="both"/>
        <w:rPr>
          <w:rFonts w:asciiTheme="majorHAnsi" w:hAnsiTheme="majorHAnsi" w:cs="Arial"/>
          <w:lang w:val="en-GB"/>
        </w:rPr>
      </w:pPr>
      <w:r w:rsidRPr="00281237">
        <w:rPr>
          <w:rFonts w:asciiTheme="majorHAnsi" w:hAnsiTheme="majorHAnsi" w:cs="Arial"/>
        </w:rPr>
        <w:t>A bid security is required and acceptable in the shape of a Bank Draft/Pay Order/Demand Draft/ Banker’s cheque/CDR only, issued from any scheduled bank operating in Pakistan, of rupees two hundred thousand (PKR 200,000/-), in favour of DDO, M/o OP&amp;HRD, Islamabad. The Bid Security must be submitted with the SEALED TECHNICAL PROPOSAL, without which the proposal shall not be entertained/ accepted. It will be forfeited if the selected firm does not sign the contract within time.</w:t>
      </w:r>
    </w:p>
    <w:p w14:paraId="448482A2" w14:textId="77777777" w:rsidR="00830CA5" w:rsidRPr="00D9276D" w:rsidRDefault="00830CA5" w:rsidP="00830CA5">
      <w:pPr>
        <w:spacing w:after="0" w:line="240" w:lineRule="auto"/>
        <w:jc w:val="both"/>
        <w:rPr>
          <w:rFonts w:asciiTheme="majorHAnsi" w:hAnsiTheme="majorHAnsi" w:cs="Arial"/>
          <w:sz w:val="10"/>
        </w:rPr>
      </w:pPr>
    </w:p>
    <w:p w14:paraId="2A944C88" w14:textId="77777777" w:rsidR="00830CA5" w:rsidRPr="00281237" w:rsidRDefault="00830CA5" w:rsidP="00830CA5">
      <w:pPr>
        <w:spacing w:after="0" w:line="240" w:lineRule="auto"/>
        <w:ind w:left="720"/>
        <w:jc w:val="both"/>
        <w:rPr>
          <w:rFonts w:asciiTheme="majorHAnsi" w:hAnsiTheme="majorHAnsi" w:cs="Arial"/>
        </w:rPr>
      </w:pPr>
      <w:r w:rsidRPr="00281237">
        <w:rPr>
          <w:rFonts w:asciiTheme="majorHAnsi" w:hAnsiTheme="majorHAnsi" w:cs="Arial"/>
        </w:rPr>
        <w:t>As per rule-39 of Public Procurement Rules, 2004, the Successful agency will be bound to submit Performance Bank Guarantee (“PBG”) @ 10% of the total fee collected from the applicants by the closing dates within one week after receipt of the applications from candidates by the selected testing agency. It will be released after successful completion of recruitment process. Performance guarantee shall be forfeited on the basis of poor performance or failure of the bidder to complete the process within stipulated time.</w:t>
      </w:r>
    </w:p>
    <w:p w14:paraId="1648C26B" w14:textId="77777777" w:rsidR="00830CA5" w:rsidRPr="00D9276D" w:rsidRDefault="00830CA5" w:rsidP="00830CA5">
      <w:pPr>
        <w:jc w:val="right"/>
        <w:rPr>
          <w:rFonts w:asciiTheme="majorHAnsi" w:hAnsiTheme="majorHAnsi" w:cs="Arial"/>
          <w:b/>
          <w:bCs/>
          <w:u w:val="single"/>
        </w:rPr>
      </w:pPr>
      <w:r>
        <w:rPr>
          <w:rFonts w:ascii="Arial" w:hAnsi="Arial" w:cs="Arial"/>
        </w:rPr>
        <w:br w:type="page"/>
      </w:r>
      <w:r w:rsidRPr="00D9276D">
        <w:rPr>
          <w:rFonts w:asciiTheme="majorHAnsi" w:hAnsiTheme="majorHAnsi" w:cs="Arial"/>
          <w:b/>
          <w:bCs/>
          <w:u w:val="single"/>
        </w:rPr>
        <w:lastRenderedPageBreak/>
        <w:t>ANNEXURE-I</w:t>
      </w:r>
    </w:p>
    <w:p w14:paraId="00574184" w14:textId="77777777" w:rsidR="00830CA5" w:rsidRPr="00D9276D" w:rsidRDefault="00830CA5" w:rsidP="00830CA5">
      <w:pPr>
        <w:spacing w:after="0" w:line="240" w:lineRule="auto"/>
        <w:rPr>
          <w:rFonts w:asciiTheme="majorHAnsi" w:hAnsiTheme="majorHAnsi" w:cs="Arial"/>
          <w:sz w:val="2"/>
        </w:rPr>
      </w:pPr>
    </w:p>
    <w:p w14:paraId="2E7912BC" w14:textId="77777777" w:rsidR="00830CA5" w:rsidRPr="00D9276D" w:rsidRDefault="00830CA5" w:rsidP="00830CA5">
      <w:pPr>
        <w:spacing w:after="0" w:line="240" w:lineRule="auto"/>
        <w:jc w:val="center"/>
        <w:rPr>
          <w:rFonts w:asciiTheme="majorHAnsi" w:hAnsiTheme="majorHAnsi" w:cs="Arial"/>
          <w:b/>
          <w:bCs/>
        </w:rPr>
      </w:pPr>
      <w:r w:rsidRPr="00D9276D">
        <w:rPr>
          <w:rFonts w:asciiTheme="majorHAnsi" w:hAnsiTheme="majorHAnsi" w:cs="Arial"/>
          <w:b/>
          <w:bCs/>
        </w:rPr>
        <w:t>TECHNICAL PROPOSAL EVALUATION CRITERIA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290"/>
        <w:gridCol w:w="1620"/>
      </w:tblGrid>
      <w:tr w:rsidR="00830CA5" w:rsidRPr="00D9276D" w14:paraId="27F224D8" w14:textId="77777777" w:rsidTr="003F4220">
        <w:tc>
          <w:tcPr>
            <w:tcW w:w="558" w:type="dxa"/>
            <w:tcBorders>
              <w:top w:val="single" w:sz="4" w:space="0" w:color="auto"/>
              <w:left w:val="single" w:sz="4" w:space="0" w:color="auto"/>
              <w:bottom w:val="single" w:sz="4" w:space="0" w:color="auto"/>
              <w:right w:val="single" w:sz="4" w:space="0" w:color="auto"/>
            </w:tcBorders>
            <w:hideMark/>
          </w:tcPr>
          <w:p w14:paraId="75D08F76"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1</w:t>
            </w:r>
          </w:p>
        </w:tc>
        <w:tc>
          <w:tcPr>
            <w:tcW w:w="7290" w:type="dxa"/>
            <w:tcBorders>
              <w:top w:val="single" w:sz="4" w:space="0" w:color="auto"/>
              <w:left w:val="single" w:sz="4" w:space="0" w:color="auto"/>
              <w:bottom w:val="single" w:sz="4" w:space="0" w:color="auto"/>
              <w:right w:val="single" w:sz="4" w:space="0" w:color="auto"/>
            </w:tcBorders>
            <w:hideMark/>
          </w:tcPr>
          <w:p w14:paraId="5D1C8FEF" w14:textId="77777777" w:rsidR="00830CA5" w:rsidRPr="00D9276D" w:rsidRDefault="00830CA5" w:rsidP="003F4220">
            <w:pPr>
              <w:spacing w:after="0" w:line="240" w:lineRule="auto"/>
              <w:jc w:val="both"/>
              <w:rPr>
                <w:rFonts w:asciiTheme="majorHAnsi" w:hAnsiTheme="majorHAnsi" w:cs="Arial"/>
                <w:bCs/>
              </w:rPr>
            </w:pPr>
          </w:p>
          <w:p w14:paraId="2BCABD96" w14:textId="77777777" w:rsidR="00830CA5" w:rsidRPr="00D9276D" w:rsidRDefault="00830CA5" w:rsidP="003F4220">
            <w:pPr>
              <w:spacing w:after="0" w:line="240" w:lineRule="auto"/>
              <w:jc w:val="both"/>
              <w:rPr>
                <w:rFonts w:asciiTheme="majorHAnsi" w:hAnsiTheme="majorHAnsi" w:cs="Arial"/>
                <w:bCs/>
              </w:rPr>
            </w:pPr>
            <w:r w:rsidRPr="00D9276D">
              <w:rPr>
                <w:rFonts w:asciiTheme="majorHAnsi" w:hAnsiTheme="majorHAnsi" w:cs="Arial"/>
                <w:bCs/>
              </w:rPr>
              <w:t>The Testing Agency/Firm</w:t>
            </w:r>
          </w:p>
          <w:p w14:paraId="1BD7DD57" w14:textId="77777777" w:rsidR="00830CA5" w:rsidRPr="00D9276D" w:rsidRDefault="00830CA5" w:rsidP="003F4220">
            <w:pPr>
              <w:spacing w:after="0" w:line="240" w:lineRule="auto"/>
              <w:jc w:val="both"/>
              <w:rPr>
                <w:rFonts w:asciiTheme="majorHAnsi" w:hAnsiTheme="majorHAnsi" w:cs="Arial"/>
                <w:bCs/>
              </w:rPr>
            </w:pPr>
            <w:r w:rsidRPr="00D9276D">
              <w:rPr>
                <w:rFonts w:asciiTheme="majorHAnsi" w:hAnsiTheme="majorHAnsi" w:cs="Arial"/>
                <w:bCs/>
              </w:rPr>
              <w:t>-having minimum t</w:t>
            </w:r>
            <w:r>
              <w:rPr>
                <w:rFonts w:asciiTheme="majorHAnsi" w:hAnsiTheme="majorHAnsi" w:cs="Arial"/>
                <w:bCs/>
              </w:rPr>
              <w:t>hree</w:t>
            </w:r>
            <w:r w:rsidRPr="00D9276D">
              <w:rPr>
                <w:rFonts w:asciiTheme="majorHAnsi" w:hAnsiTheme="majorHAnsi" w:cs="Arial"/>
                <w:bCs/>
              </w:rPr>
              <w:t xml:space="preserve"> years registration/experience of similar work</w:t>
            </w:r>
          </w:p>
          <w:p w14:paraId="43530EC6" w14:textId="0F4DD2F4" w:rsidR="00830CA5" w:rsidRPr="00D9276D" w:rsidRDefault="00830CA5" w:rsidP="003F4220">
            <w:pPr>
              <w:spacing w:after="0" w:line="240" w:lineRule="auto"/>
              <w:jc w:val="both"/>
              <w:rPr>
                <w:rFonts w:asciiTheme="majorHAnsi" w:hAnsiTheme="majorHAnsi" w:cs="Arial"/>
                <w:bCs/>
              </w:rPr>
            </w:pPr>
            <w:r w:rsidRPr="00D9276D">
              <w:rPr>
                <w:rFonts w:asciiTheme="majorHAnsi" w:hAnsiTheme="majorHAnsi" w:cs="Arial"/>
                <w:bCs/>
              </w:rPr>
              <w:t>-more than t</w:t>
            </w:r>
            <w:r w:rsidR="00D51C52">
              <w:rPr>
                <w:rFonts w:asciiTheme="majorHAnsi" w:hAnsiTheme="majorHAnsi" w:cs="Arial"/>
                <w:bCs/>
              </w:rPr>
              <w:t>hree</w:t>
            </w:r>
            <w:r w:rsidRPr="00D9276D">
              <w:rPr>
                <w:rFonts w:asciiTheme="majorHAnsi" w:hAnsiTheme="majorHAnsi" w:cs="Arial"/>
                <w:bCs/>
              </w:rPr>
              <w:t xml:space="preserve"> years upto 10 years and</w:t>
            </w:r>
          </w:p>
          <w:p w14:paraId="646A964C" w14:textId="77777777" w:rsidR="00830CA5" w:rsidRPr="00D9276D" w:rsidRDefault="00830CA5" w:rsidP="003F4220">
            <w:pPr>
              <w:spacing w:after="0" w:line="240" w:lineRule="auto"/>
              <w:jc w:val="both"/>
              <w:rPr>
                <w:rFonts w:asciiTheme="majorHAnsi" w:hAnsiTheme="majorHAnsi" w:cs="Arial"/>
                <w:bCs/>
              </w:rPr>
            </w:pPr>
            <w:r w:rsidRPr="00D9276D">
              <w:rPr>
                <w:rFonts w:asciiTheme="majorHAnsi" w:hAnsiTheme="majorHAnsi" w:cs="Arial"/>
                <w:bCs/>
              </w:rPr>
              <w:t>- above 10 years</w:t>
            </w:r>
          </w:p>
          <w:p w14:paraId="6814CFAD" w14:textId="77777777" w:rsidR="00830CA5" w:rsidRPr="00D9276D" w:rsidRDefault="00830CA5" w:rsidP="003F4220">
            <w:pPr>
              <w:spacing w:after="0" w:line="240" w:lineRule="auto"/>
              <w:jc w:val="both"/>
              <w:rPr>
                <w:rFonts w:asciiTheme="majorHAnsi" w:hAnsiTheme="majorHAnsi" w:cs="Arial"/>
                <w:bCs/>
              </w:rPr>
            </w:pPr>
          </w:p>
          <w:p w14:paraId="01701989" w14:textId="77777777" w:rsidR="00830CA5" w:rsidRPr="00D9276D" w:rsidRDefault="00830CA5" w:rsidP="003F4220">
            <w:pPr>
              <w:spacing w:after="0" w:line="240" w:lineRule="auto"/>
              <w:jc w:val="both"/>
              <w:rPr>
                <w:rFonts w:asciiTheme="majorHAnsi" w:hAnsiTheme="majorHAnsi" w:cs="Arial"/>
                <w:lang w:val="en-GB"/>
              </w:rPr>
            </w:pPr>
            <w:r w:rsidRPr="00D9276D">
              <w:rPr>
                <w:rFonts w:asciiTheme="majorHAnsi" w:hAnsiTheme="majorHAnsi" w:cs="Arial"/>
                <w:bCs/>
              </w:rPr>
              <w:t xml:space="preserve">Note: - The Agency having less than </w:t>
            </w:r>
            <w:r>
              <w:rPr>
                <w:rFonts w:asciiTheme="majorHAnsi" w:hAnsiTheme="majorHAnsi" w:cs="Arial"/>
                <w:bCs/>
              </w:rPr>
              <w:t>three</w:t>
            </w:r>
            <w:r w:rsidRPr="00D9276D">
              <w:rPr>
                <w:rFonts w:asciiTheme="majorHAnsi" w:hAnsiTheme="majorHAnsi" w:cs="Arial"/>
                <w:bCs/>
              </w:rPr>
              <w:t xml:space="preserve"> years experience shall be deemed as disqualified.</w:t>
            </w:r>
          </w:p>
        </w:tc>
        <w:tc>
          <w:tcPr>
            <w:tcW w:w="1620" w:type="dxa"/>
            <w:tcBorders>
              <w:top w:val="single" w:sz="4" w:space="0" w:color="auto"/>
              <w:left w:val="single" w:sz="4" w:space="0" w:color="auto"/>
              <w:bottom w:val="single" w:sz="4" w:space="0" w:color="auto"/>
              <w:right w:val="single" w:sz="4" w:space="0" w:color="auto"/>
            </w:tcBorders>
            <w:hideMark/>
          </w:tcPr>
          <w:p w14:paraId="44904FA5" w14:textId="77777777" w:rsidR="00830CA5" w:rsidRPr="00D9276D" w:rsidRDefault="00830CA5" w:rsidP="003F4220">
            <w:pPr>
              <w:spacing w:after="0" w:line="240" w:lineRule="auto"/>
              <w:jc w:val="center"/>
              <w:rPr>
                <w:rFonts w:asciiTheme="majorHAnsi" w:hAnsiTheme="majorHAnsi" w:cs="Arial"/>
                <w:b/>
                <w:bCs/>
                <w:u w:val="single"/>
              </w:rPr>
            </w:pPr>
          </w:p>
          <w:p w14:paraId="6F4C5397" w14:textId="77777777" w:rsidR="00830CA5" w:rsidRPr="00D9276D" w:rsidRDefault="00830CA5" w:rsidP="003F4220">
            <w:pPr>
              <w:spacing w:after="0" w:line="240" w:lineRule="auto"/>
              <w:jc w:val="center"/>
              <w:rPr>
                <w:rFonts w:asciiTheme="majorHAnsi" w:hAnsiTheme="majorHAnsi" w:cs="Arial"/>
                <w:b/>
                <w:bCs/>
                <w:u w:val="single"/>
                <w:lang w:val="en-GB"/>
              </w:rPr>
            </w:pPr>
            <w:r w:rsidRPr="00D9276D">
              <w:rPr>
                <w:rFonts w:asciiTheme="majorHAnsi" w:hAnsiTheme="majorHAnsi" w:cs="Arial"/>
                <w:b/>
                <w:bCs/>
                <w:u w:val="single"/>
              </w:rPr>
              <w:t>20 Marks</w:t>
            </w:r>
          </w:p>
          <w:p w14:paraId="5E2FCDAD"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10 Marks</w:t>
            </w:r>
          </w:p>
          <w:p w14:paraId="6AF24F92"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15 Marks</w:t>
            </w:r>
          </w:p>
          <w:p w14:paraId="6CE37931"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20 Marks</w:t>
            </w:r>
          </w:p>
          <w:p w14:paraId="6DAD2F08" w14:textId="77777777" w:rsidR="00830CA5" w:rsidRPr="00D9276D" w:rsidRDefault="00830CA5" w:rsidP="003F4220">
            <w:pPr>
              <w:spacing w:after="0" w:line="240" w:lineRule="auto"/>
              <w:jc w:val="center"/>
              <w:rPr>
                <w:rFonts w:asciiTheme="majorHAnsi" w:hAnsiTheme="majorHAnsi" w:cs="Arial"/>
                <w:lang w:val="en-GB"/>
              </w:rPr>
            </w:pPr>
          </w:p>
        </w:tc>
      </w:tr>
      <w:tr w:rsidR="00830CA5" w:rsidRPr="00D9276D" w14:paraId="6D4D3CCC" w14:textId="77777777" w:rsidTr="003F4220">
        <w:tc>
          <w:tcPr>
            <w:tcW w:w="558" w:type="dxa"/>
            <w:tcBorders>
              <w:top w:val="single" w:sz="4" w:space="0" w:color="auto"/>
              <w:left w:val="single" w:sz="4" w:space="0" w:color="auto"/>
              <w:bottom w:val="single" w:sz="4" w:space="0" w:color="auto"/>
              <w:right w:val="single" w:sz="4" w:space="0" w:color="auto"/>
            </w:tcBorders>
          </w:tcPr>
          <w:p w14:paraId="0F7C2B58"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2</w:t>
            </w:r>
          </w:p>
        </w:tc>
        <w:tc>
          <w:tcPr>
            <w:tcW w:w="7290" w:type="dxa"/>
            <w:tcBorders>
              <w:top w:val="single" w:sz="4" w:space="0" w:color="auto"/>
              <w:left w:val="single" w:sz="4" w:space="0" w:color="auto"/>
              <w:bottom w:val="single" w:sz="4" w:space="0" w:color="auto"/>
              <w:right w:val="single" w:sz="4" w:space="0" w:color="auto"/>
            </w:tcBorders>
          </w:tcPr>
          <w:p w14:paraId="29977D47" w14:textId="77777777" w:rsidR="00830CA5" w:rsidRPr="00D9276D" w:rsidRDefault="00830CA5" w:rsidP="003F4220">
            <w:pPr>
              <w:spacing w:after="0" w:line="240" w:lineRule="auto"/>
              <w:jc w:val="both"/>
              <w:rPr>
                <w:rFonts w:asciiTheme="majorHAnsi" w:hAnsiTheme="majorHAnsi" w:cs="Arial"/>
                <w:b/>
                <w:bCs/>
                <w:u w:val="single"/>
                <w:lang w:val="en-GB"/>
              </w:rPr>
            </w:pPr>
            <w:r w:rsidRPr="00D9276D">
              <w:rPr>
                <w:rFonts w:asciiTheme="majorHAnsi" w:hAnsiTheme="majorHAnsi" w:cs="Arial"/>
                <w:b/>
                <w:bCs/>
                <w:u w:val="single"/>
              </w:rPr>
              <w:t>Valid Registration Certificate:</w:t>
            </w:r>
          </w:p>
          <w:p w14:paraId="33ADCA03" w14:textId="77777777" w:rsidR="00830CA5" w:rsidRPr="00D9276D" w:rsidRDefault="00830CA5" w:rsidP="00830CA5">
            <w:pPr>
              <w:numPr>
                <w:ilvl w:val="0"/>
                <w:numId w:val="7"/>
              </w:numPr>
              <w:spacing w:after="0" w:line="240" w:lineRule="auto"/>
              <w:ind w:left="522" w:hanging="360"/>
              <w:jc w:val="both"/>
              <w:rPr>
                <w:rFonts w:asciiTheme="majorHAnsi" w:hAnsiTheme="majorHAnsi" w:cs="Arial"/>
              </w:rPr>
            </w:pPr>
            <w:r w:rsidRPr="00D9276D">
              <w:rPr>
                <w:rFonts w:asciiTheme="majorHAnsi" w:hAnsiTheme="majorHAnsi" w:cs="Arial"/>
              </w:rPr>
              <w:t>SECP Certificate</w:t>
            </w:r>
          </w:p>
          <w:p w14:paraId="2D2B97ED" w14:textId="77777777" w:rsidR="00830CA5" w:rsidRPr="00D9276D" w:rsidRDefault="00830CA5" w:rsidP="00830CA5">
            <w:pPr>
              <w:numPr>
                <w:ilvl w:val="0"/>
                <w:numId w:val="7"/>
              </w:numPr>
              <w:spacing w:after="0" w:line="240" w:lineRule="auto"/>
              <w:ind w:left="522" w:hanging="360"/>
              <w:jc w:val="both"/>
              <w:rPr>
                <w:rFonts w:asciiTheme="majorHAnsi" w:hAnsiTheme="majorHAnsi" w:cs="Arial"/>
              </w:rPr>
            </w:pPr>
            <w:r w:rsidRPr="00D9276D">
              <w:rPr>
                <w:rFonts w:asciiTheme="majorHAnsi" w:hAnsiTheme="majorHAnsi" w:cs="Arial"/>
              </w:rPr>
              <w:t>National Tax Number Certificate</w:t>
            </w:r>
          </w:p>
          <w:p w14:paraId="7C7039D5" w14:textId="77777777" w:rsidR="00830CA5" w:rsidRPr="00D9276D" w:rsidRDefault="00830CA5" w:rsidP="00830CA5">
            <w:pPr>
              <w:numPr>
                <w:ilvl w:val="0"/>
                <w:numId w:val="7"/>
              </w:numPr>
              <w:spacing w:after="0" w:line="240" w:lineRule="auto"/>
              <w:ind w:left="522" w:hanging="360"/>
              <w:jc w:val="both"/>
              <w:rPr>
                <w:rFonts w:asciiTheme="majorHAnsi" w:hAnsiTheme="majorHAnsi" w:cs="Arial"/>
              </w:rPr>
            </w:pPr>
            <w:r w:rsidRPr="00D9276D">
              <w:rPr>
                <w:rFonts w:asciiTheme="majorHAnsi" w:hAnsiTheme="majorHAnsi" w:cs="Arial"/>
              </w:rPr>
              <w:t>Sales Tax Number Certificate</w:t>
            </w:r>
          </w:p>
          <w:p w14:paraId="78679F4E" w14:textId="77777777" w:rsidR="00830CA5" w:rsidRPr="00D9276D" w:rsidRDefault="00830CA5" w:rsidP="00830CA5">
            <w:pPr>
              <w:numPr>
                <w:ilvl w:val="0"/>
                <w:numId w:val="7"/>
              </w:numPr>
              <w:spacing w:after="0" w:line="240" w:lineRule="auto"/>
              <w:ind w:left="522" w:hanging="360"/>
              <w:jc w:val="both"/>
              <w:rPr>
                <w:rFonts w:asciiTheme="majorHAnsi" w:hAnsiTheme="majorHAnsi" w:cs="Arial"/>
              </w:rPr>
            </w:pPr>
            <w:r w:rsidRPr="00D9276D">
              <w:rPr>
                <w:rFonts w:asciiTheme="majorHAnsi" w:hAnsiTheme="majorHAnsi" w:cs="Arial"/>
              </w:rPr>
              <w:t>Active Tax Filer</w:t>
            </w:r>
          </w:p>
          <w:p w14:paraId="3A576826" w14:textId="77777777" w:rsidR="00830CA5" w:rsidRPr="00D9276D" w:rsidRDefault="00830CA5" w:rsidP="00830CA5">
            <w:pPr>
              <w:numPr>
                <w:ilvl w:val="0"/>
                <w:numId w:val="7"/>
              </w:numPr>
              <w:spacing w:after="0" w:line="240" w:lineRule="auto"/>
              <w:ind w:left="522" w:hanging="360"/>
              <w:jc w:val="both"/>
              <w:rPr>
                <w:rFonts w:asciiTheme="majorHAnsi" w:hAnsiTheme="majorHAnsi" w:cs="Arial"/>
              </w:rPr>
            </w:pPr>
            <w:r w:rsidRPr="00D9276D">
              <w:rPr>
                <w:rFonts w:asciiTheme="majorHAnsi" w:hAnsiTheme="majorHAnsi" w:cs="Arial"/>
              </w:rPr>
              <w:t>Active Sales Tax Filer</w:t>
            </w:r>
          </w:p>
          <w:p w14:paraId="46435A89" w14:textId="77777777" w:rsidR="00830CA5" w:rsidRPr="00D9276D" w:rsidRDefault="00830CA5" w:rsidP="00830CA5">
            <w:pPr>
              <w:numPr>
                <w:ilvl w:val="0"/>
                <w:numId w:val="7"/>
              </w:numPr>
              <w:spacing w:after="0" w:line="240" w:lineRule="auto"/>
              <w:ind w:left="522" w:hanging="360"/>
              <w:jc w:val="both"/>
              <w:rPr>
                <w:rFonts w:asciiTheme="majorHAnsi" w:hAnsiTheme="majorHAnsi" w:cs="Arial"/>
              </w:rPr>
            </w:pPr>
            <w:r w:rsidRPr="00D9276D">
              <w:rPr>
                <w:rFonts w:asciiTheme="majorHAnsi" w:hAnsiTheme="majorHAnsi" w:cs="Arial"/>
              </w:rPr>
              <w:t>ISO Certificate</w:t>
            </w:r>
          </w:p>
          <w:p w14:paraId="20F526B8" w14:textId="77777777" w:rsidR="00830CA5" w:rsidRPr="00D9276D" w:rsidRDefault="00830CA5" w:rsidP="00830CA5">
            <w:pPr>
              <w:numPr>
                <w:ilvl w:val="0"/>
                <w:numId w:val="7"/>
              </w:numPr>
              <w:spacing w:after="0" w:line="240" w:lineRule="auto"/>
              <w:ind w:left="522" w:hanging="360"/>
              <w:jc w:val="both"/>
              <w:rPr>
                <w:rFonts w:asciiTheme="majorHAnsi" w:hAnsiTheme="majorHAnsi" w:cs="Arial"/>
              </w:rPr>
            </w:pPr>
            <w:r w:rsidRPr="00D9276D">
              <w:rPr>
                <w:rFonts w:asciiTheme="majorHAnsi" w:hAnsiTheme="majorHAnsi" w:cs="Arial"/>
              </w:rPr>
              <w:t>Not Blacklisted Certificate</w:t>
            </w:r>
          </w:p>
          <w:p w14:paraId="77DB185D" w14:textId="77777777" w:rsidR="00830CA5" w:rsidRPr="00D9276D" w:rsidRDefault="00830CA5" w:rsidP="00830CA5">
            <w:pPr>
              <w:numPr>
                <w:ilvl w:val="0"/>
                <w:numId w:val="7"/>
              </w:numPr>
              <w:spacing w:after="0" w:line="240" w:lineRule="auto"/>
              <w:ind w:left="522" w:hanging="360"/>
              <w:jc w:val="both"/>
              <w:rPr>
                <w:rFonts w:asciiTheme="majorHAnsi" w:hAnsiTheme="majorHAnsi" w:cs="Arial"/>
                <w:lang w:val="en-GB"/>
              </w:rPr>
            </w:pPr>
            <w:r w:rsidRPr="00D9276D">
              <w:rPr>
                <w:rFonts w:asciiTheme="majorHAnsi" w:hAnsiTheme="majorHAnsi" w:cs="Arial"/>
              </w:rPr>
              <w:t>No Litigation Certificate</w:t>
            </w:r>
          </w:p>
        </w:tc>
        <w:tc>
          <w:tcPr>
            <w:tcW w:w="1620" w:type="dxa"/>
            <w:tcBorders>
              <w:top w:val="single" w:sz="4" w:space="0" w:color="auto"/>
              <w:left w:val="single" w:sz="4" w:space="0" w:color="auto"/>
              <w:bottom w:val="single" w:sz="4" w:space="0" w:color="auto"/>
              <w:right w:val="single" w:sz="4" w:space="0" w:color="auto"/>
            </w:tcBorders>
          </w:tcPr>
          <w:p w14:paraId="2B42987B" w14:textId="77777777" w:rsidR="00830CA5" w:rsidRPr="00D9276D" w:rsidRDefault="00830CA5" w:rsidP="003F4220">
            <w:pPr>
              <w:spacing w:after="0" w:line="240" w:lineRule="auto"/>
              <w:jc w:val="center"/>
              <w:rPr>
                <w:rFonts w:asciiTheme="majorHAnsi" w:hAnsiTheme="majorHAnsi" w:cs="Arial"/>
                <w:b/>
                <w:bCs/>
                <w:u w:val="single"/>
                <w:lang w:val="en-GB"/>
              </w:rPr>
            </w:pPr>
            <w:r w:rsidRPr="00D9276D">
              <w:rPr>
                <w:rFonts w:asciiTheme="majorHAnsi" w:hAnsiTheme="majorHAnsi" w:cs="Arial"/>
                <w:b/>
                <w:bCs/>
                <w:u w:val="single"/>
              </w:rPr>
              <w:t>25 Marks</w:t>
            </w:r>
          </w:p>
          <w:p w14:paraId="34E0615A"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03 Marks</w:t>
            </w:r>
          </w:p>
          <w:p w14:paraId="1F039C27"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03 Marks</w:t>
            </w:r>
          </w:p>
          <w:p w14:paraId="688A5191"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03 Marks</w:t>
            </w:r>
          </w:p>
          <w:p w14:paraId="1D6819DE"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02 Marks</w:t>
            </w:r>
          </w:p>
          <w:p w14:paraId="3DB52C98"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02 Marks</w:t>
            </w:r>
          </w:p>
          <w:p w14:paraId="6A7C9FFA"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02 Marks</w:t>
            </w:r>
          </w:p>
          <w:p w14:paraId="4A123514" w14:textId="77777777" w:rsidR="00830CA5" w:rsidRPr="00D9276D" w:rsidRDefault="00830CA5" w:rsidP="003F4220">
            <w:pPr>
              <w:spacing w:after="0" w:line="240" w:lineRule="auto"/>
              <w:jc w:val="center"/>
              <w:rPr>
                <w:rFonts w:asciiTheme="majorHAnsi" w:hAnsiTheme="majorHAnsi" w:cs="Arial"/>
              </w:rPr>
            </w:pPr>
            <w:r w:rsidRPr="00D9276D">
              <w:rPr>
                <w:rFonts w:asciiTheme="majorHAnsi" w:hAnsiTheme="majorHAnsi" w:cs="Arial"/>
              </w:rPr>
              <w:t>05 Marks</w:t>
            </w:r>
          </w:p>
          <w:p w14:paraId="378B1263"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05 Marks</w:t>
            </w:r>
          </w:p>
        </w:tc>
      </w:tr>
      <w:tr w:rsidR="00830CA5" w:rsidRPr="00D9276D" w14:paraId="4BF72B20" w14:textId="77777777" w:rsidTr="003F4220">
        <w:tc>
          <w:tcPr>
            <w:tcW w:w="558" w:type="dxa"/>
            <w:tcBorders>
              <w:top w:val="single" w:sz="4" w:space="0" w:color="auto"/>
              <w:left w:val="single" w:sz="4" w:space="0" w:color="auto"/>
              <w:bottom w:val="single" w:sz="4" w:space="0" w:color="auto"/>
              <w:right w:val="single" w:sz="4" w:space="0" w:color="auto"/>
            </w:tcBorders>
            <w:hideMark/>
          </w:tcPr>
          <w:p w14:paraId="47226056"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3</w:t>
            </w:r>
          </w:p>
        </w:tc>
        <w:tc>
          <w:tcPr>
            <w:tcW w:w="7290" w:type="dxa"/>
            <w:tcBorders>
              <w:top w:val="single" w:sz="4" w:space="0" w:color="auto"/>
              <w:left w:val="single" w:sz="4" w:space="0" w:color="auto"/>
              <w:bottom w:val="single" w:sz="4" w:space="0" w:color="auto"/>
              <w:right w:val="single" w:sz="4" w:space="0" w:color="auto"/>
            </w:tcBorders>
          </w:tcPr>
          <w:p w14:paraId="0CD69165" w14:textId="77777777" w:rsidR="00830CA5" w:rsidRPr="00D9276D" w:rsidRDefault="00830CA5" w:rsidP="003F4220">
            <w:pPr>
              <w:spacing w:after="0" w:line="240" w:lineRule="auto"/>
              <w:jc w:val="both"/>
              <w:rPr>
                <w:rFonts w:asciiTheme="majorHAnsi" w:hAnsiTheme="majorHAnsi" w:cs="Arial"/>
                <w:b/>
                <w:bCs/>
                <w:lang w:val="en-GB"/>
              </w:rPr>
            </w:pPr>
            <w:r w:rsidRPr="00D9276D">
              <w:rPr>
                <w:rFonts w:asciiTheme="majorHAnsi" w:hAnsiTheme="majorHAnsi" w:cs="Arial"/>
                <w:b/>
                <w:bCs/>
              </w:rPr>
              <w:t>Financial stability certificate of a minimum worth of Rs.10 million issued by the Bank (not older than 30 days from the closing date):</w:t>
            </w:r>
          </w:p>
          <w:p w14:paraId="1E94947A" w14:textId="77777777" w:rsidR="00830CA5" w:rsidRPr="00D9276D" w:rsidRDefault="00830CA5" w:rsidP="003F4220">
            <w:pPr>
              <w:spacing w:after="0" w:line="240" w:lineRule="auto"/>
              <w:jc w:val="both"/>
              <w:rPr>
                <w:rFonts w:asciiTheme="majorHAnsi" w:hAnsiTheme="majorHAnsi" w:cs="Arial"/>
              </w:rPr>
            </w:pPr>
          </w:p>
          <w:p w14:paraId="4510DC6B" w14:textId="77777777" w:rsidR="00830CA5" w:rsidRPr="00D9276D" w:rsidRDefault="00830CA5" w:rsidP="003F4220">
            <w:pPr>
              <w:spacing w:after="0" w:line="240" w:lineRule="auto"/>
              <w:ind w:left="522"/>
              <w:jc w:val="both"/>
              <w:rPr>
                <w:rFonts w:asciiTheme="majorHAnsi" w:hAnsiTheme="majorHAnsi" w:cs="Arial"/>
                <w:lang w:val="en-GB"/>
              </w:rPr>
            </w:pPr>
          </w:p>
        </w:tc>
        <w:tc>
          <w:tcPr>
            <w:tcW w:w="1620" w:type="dxa"/>
            <w:tcBorders>
              <w:top w:val="single" w:sz="4" w:space="0" w:color="auto"/>
              <w:left w:val="single" w:sz="4" w:space="0" w:color="auto"/>
              <w:bottom w:val="single" w:sz="4" w:space="0" w:color="auto"/>
              <w:right w:val="single" w:sz="4" w:space="0" w:color="auto"/>
            </w:tcBorders>
          </w:tcPr>
          <w:p w14:paraId="32E4D561" w14:textId="77777777" w:rsidR="00830CA5" w:rsidRPr="00D9276D" w:rsidRDefault="00830CA5" w:rsidP="003F4220">
            <w:pPr>
              <w:spacing w:after="0" w:line="240" w:lineRule="auto"/>
              <w:jc w:val="center"/>
              <w:rPr>
                <w:rFonts w:asciiTheme="majorHAnsi" w:hAnsiTheme="majorHAnsi" w:cs="Arial"/>
                <w:b/>
                <w:bCs/>
                <w:u w:val="single"/>
                <w:lang w:val="en-GB"/>
              </w:rPr>
            </w:pPr>
            <w:r w:rsidRPr="00D9276D">
              <w:rPr>
                <w:rFonts w:asciiTheme="majorHAnsi" w:hAnsiTheme="majorHAnsi" w:cs="Arial"/>
                <w:b/>
                <w:bCs/>
                <w:u w:val="single"/>
              </w:rPr>
              <w:t>10 Marks</w:t>
            </w:r>
          </w:p>
          <w:p w14:paraId="0FDAC248" w14:textId="77777777" w:rsidR="00830CA5" w:rsidRPr="00D9276D" w:rsidRDefault="00830CA5" w:rsidP="003F4220">
            <w:pPr>
              <w:spacing w:after="0" w:line="240" w:lineRule="auto"/>
              <w:jc w:val="center"/>
              <w:rPr>
                <w:rFonts w:asciiTheme="majorHAnsi" w:hAnsiTheme="majorHAnsi" w:cs="Arial"/>
              </w:rPr>
            </w:pPr>
          </w:p>
          <w:p w14:paraId="565C080A" w14:textId="77777777" w:rsidR="00830CA5" w:rsidRPr="00D9276D" w:rsidRDefault="00830CA5" w:rsidP="003F4220">
            <w:pPr>
              <w:spacing w:after="0" w:line="240" w:lineRule="auto"/>
              <w:jc w:val="center"/>
              <w:rPr>
                <w:rFonts w:asciiTheme="majorHAnsi" w:hAnsiTheme="majorHAnsi" w:cs="Arial"/>
              </w:rPr>
            </w:pPr>
          </w:p>
          <w:p w14:paraId="23AD5734" w14:textId="77777777" w:rsidR="00830CA5" w:rsidRPr="00D9276D" w:rsidRDefault="00830CA5" w:rsidP="003F4220">
            <w:pPr>
              <w:spacing w:after="0" w:line="240" w:lineRule="auto"/>
              <w:jc w:val="center"/>
              <w:rPr>
                <w:rFonts w:asciiTheme="majorHAnsi" w:hAnsiTheme="majorHAnsi" w:cs="Arial"/>
                <w:lang w:val="en-GB"/>
              </w:rPr>
            </w:pPr>
          </w:p>
        </w:tc>
      </w:tr>
      <w:tr w:rsidR="00830CA5" w:rsidRPr="00D9276D" w14:paraId="7387C6A0" w14:textId="77777777" w:rsidTr="003F4220">
        <w:tc>
          <w:tcPr>
            <w:tcW w:w="558" w:type="dxa"/>
            <w:tcBorders>
              <w:top w:val="single" w:sz="4" w:space="0" w:color="auto"/>
              <w:left w:val="single" w:sz="4" w:space="0" w:color="auto"/>
              <w:bottom w:val="single" w:sz="4" w:space="0" w:color="auto"/>
              <w:right w:val="single" w:sz="4" w:space="0" w:color="auto"/>
            </w:tcBorders>
            <w:hideMark/>
          </w:tcPr>
          <w:p w14:paraId="643E3E2B"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4</w:t>
            </w:r>
          </w:p>
        </w:tc>
        <w:tc>
          <w:tcPr>
            <w:tcW w:w="7290" w:type="dxa"/>
            <w:tcBorders>
              <w:top w:val="single" w:sz="4" w:space="0" w:color="auto"/>
              <w:left w:val="single" w:sz="4" w:space="0" w:color="auto"/>
              <w:bottom w:val="single" w:sz="4" w:space="0" w:color="auto"/>
              <w:right w:val="single" w:sz="4" w:space="0" w:color="auto"/>
            </w:tcBorders>
          </w:tcPr>
          <w:p w14:paraId="42E3E5C4" w14:textId="77777777" w:rsidR="00830CA5" w:rsidRPr="00D9276D" w:rsidRDefault="00830CA5" w:rsidP="003F4220">
            <w:pPr>
              <w:spacing w:after="0" w:line="240" w:lineRule="auto"/>
              <w:jc w:val="both"/>
              <w:rPr>
                <w:rFonts w:asciiTheme="majorHAnsi" w:hAnsiTheme="majorHAnsi" w:cs="Arial"/>
                <w:b/>
                <w:bCs/>
                <w:lang w:val="en-GB"/>
              </w:rPr>
            </w:pPr>
            <w:r>
              <w:rPr>
                <w:rFonts w:asciiTheme="majorHAnsi" w:hAnsiTheme="majorHAnsi" w:cs="Arial"/>
                <w:b/>
                <w:bCs/>
              </w:rPr>
              <w:t>List of p</w:t>
            </w:r>
            <w:r w:rsidRPr="00D9276D">
              <w:rPr>
                <w:rFonts w:asciiTheme="majorHAnsi" w:hAnsiTheme="majorHAnsi" w:cs="Arial"/>
                <w:b/>
                <w:bCs/>
              </w:rPr>
              <w:t xml:space="preserve">rojects handled </w:t>
            </w:r>
            <w:r>
              <w:rPr>
                <w:rFonts w:asciiTheme="majorHAnsi" w:hAnsiTheme="majorHAnsi" w:cs="Arial"/>
                <w:b/>
                <w:bCs/>
              </w:rPr>
              <w:t>at Federal Ministries/Divisions/Departments and Provincial level ( 01 marks for each project)</w:t>
            </w:r>
          </w:p>
          <w:p w14:paraId="3BF26A7E" w14:textId="77777777" w:rsidR="00830CA5" w:rsidRPr="00D9276D" w:rsidRDefault="00830CA5" w:rsidP="003F4220">
            <w:pPr>
              <w:spacing w:after="0" w:line="240" w:lineRule="auto"/>
              <w:jc w:val="both"/>
              <w:rPr>
                <w:rFonts w:asciiTheme="majorHAnsi" w:hAnsiTheme="majorHAnsi" w:cs="Arial"/>
              </w:rPr>
            </w:pPr>
          </w:p>
          <w:p w14:paraId="5DEC38E4" w14:textId="77777777" w:rsidR="00830CA5" w:rsidRPr="00D9276D" w:rsidRDefault="00830CA5" w:rsidP="003F4220">
            <w:pPr>
              <w:spacing w:after="0" w:line="240" w:lineRule="auto"/>
              <w:ind w:left="522"/>
              <w:jc w:val="both"/>
              <w:rPr>
                <w:rFonts w:asciiTheme="majorHAnsi" w:hAnsiTheme="majorHAnsi" w:cs="Arial"/>
                <w:b/>
                <w:bCs/>
                <w:lang w:val="en-GB"/>
              </w:rPr>
            </w:pPr>
          </w:p>
        </w:tc>
        <w:tc>
          <w:tcPr>
            <w:tcW w:w="1620" w:type="dxa"/>
            <w:tcBorders>
              <w:top w:val="single" w:sz="4" w:space="0" w:color="auto"/>
              <w:left w:val="single" w:sz="4" w:space="0" w:color="auto"/>
              <w:bottom w:val="single" w:sz="4" w:space="0" w:color="auto"/>
              <w:right w:val="single" w:sz="4" w:space="0" w:color="auto"/>
            </w:tcBorders>
          </w:tcPr>
          <w:p w14:paraId="4A4F69DB" w14:textId="77777777" w:rsidR="00830CA5" w:rsidRPr="00D9276D" w:rsidRDefault="00830CA5" w:rsidP="003F4220">
            <w:pPr>
              <w:spacing w:after="0" w:line="240" w:lineRule="auto"/>
              <w:jc w:val="center"/>
              <w:rPr>
                <w:rFonts w:asciiTheme="majorHAnsi" w:hAnsiTheme="majorHAnsi" w:cs="Arial"/>
                <w:b/>
                <w:bCs/>
                <w:u w:val="single"/>
                <w:lang w:val="en-GB"/>
              </w:rPr>
            </w:pPr>
            <w:r>
              <w:rPr>
                <w:rFonts w:asciiTheme="majorHAnsi" w:hAnsiTheme="majorHAnsi" w:cs="Arial"/>
                <w:b/>
                <w:bCs/>
                <w:u w:val="single"/>
              </w:rPr>
              <w:t>25</w:t>
            </w:r>
            <w:r w:rsidRPr="00D9276D">
              <w:rPr>
                <w:rFonts w:asciiTheme="majorHAnsi" w:hAnsiTheme="majorHAnsi" w:cs="Arial"/>
                <w:b/>
                <w:bCs/>
                <w:u w:val="single"/>
              </w:rPr>
              <w:t xml:space="preserve"> Marks</w:t>
            </w:r>
          </w:p>
          <w:p w14:paraId="639CC708" w14:textId="77777777" w:rsidR="00830CA5" w:rsidRPr="00D9276D" w:rsidRDefault="00830CA5" w:rsidP="003F4220">
            <w:pPr>
              <w:spacing w:after="0" w:line="240" w:lineRule="auto"/>
              <w:jc w:val="center"/>
              <w:rPr>
                <w:rFonts w:asciiTheme="majorHAnsi" w:hAnsiTheme="majorHAnsi" w:cs="Arial"/>
                <w:u w:val="single"/>
              </w:rPr>
            </w:pPr>
          </w:p>
          <w:p w14:paraId="108C5AE5" w14:textId="77777777" w:rsidR="00830CA5" w:rsidRPr="00D9276D" w:rsidRDefault="00830CA5" w:rsidP="003F4220">
            <w:pPr>
              <w:spacing w:after="0" w:line="240" w:lineRule="auto"/>
              <w:jc w:val="center"/>
              <w:rPr>
                <w:rFonts w:asciiTheme="majorHAnsi" w:hAnsiTheme="majorHAnsi" w:cs="Arial"/>
                <w:b/>
                <w:bCs/>
                <w:u w:val="single"/>
                <w:lang w:val="en-GB"/>
              </w:rPr>
            </w:pPr>
          </w:p>
        </w:tc>
      </w:tr>
      <w:tr w:rsidR="00830CA5" w:rsidRPr="00D9276D" w14:paraId="18A87BDB" w14:textId="77777777" w:rsidTr="003F4220">
        <w:tc>
          <w:tcPr>
            <w:tcW w:w="558" w:type="dxa"/>
            <w:tcBorders>
              <w:top w:val="single" w:sz="4" w:space="0" w:color="auto"/>
              <w:left w:val="single" w:sz="4" w:space="0" w:color="auto"/>
              <w:bottom w:val="single" w:sz="4" w:space="0" w:color="auto"/>
              <w:right w:val="single" w:sz="4" w:space="0" w:color="auto"/>
            </w:tcBorders>
            <w:hideMark/>
          </w:tcPr>
          <w:p w14:paraId="3ADBD43F"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5</w:t>
            </w:r>
          </w:p>
        </w:tc>
        <w:tc>
          <w:tcPr>
            <w:tcW w:w="7290" w:type="dxa"/>
            <w:tcBorders>
              <w:top w:val="single" w:sz="4" w:space="0" w:color="auto"/>
              <w:left w:val="single" w:sz="4" w:space="0" w:color="auto"/>
              <w:bottom w:val="single" w:sz="4" w:space="0" w:color="auto"/>
              <w:right w:val="single" w:sz="4" w:space="0" w:color="auto"/>
            </w:tcBorders>
          </w:tcPr>
          <w:p w14:paraId="1E6A52ED" w14:textId="77777777" w:rsidR="00830CA5" w:rsidRPr="00D9276D" w:rsidRDefault="00830CA5" w:rsidP="003F4220">
            <w:pPr>
              <w:spacing w:after="0" w:line="240" w:lineRule="auto"/>
              <w:jc w:val="both"/>
              <w:rPr>
                <w:rFonts w:asciiTheme="majorHAnsi" w:hAnsiTheme="majorHAnsi" w:cs="Arial"/>
                <w:lang w:val="en-GB"/>
              </w:rPr>
            </w:pPr>
            <w:r w:rsidRPr="00D9276D">
              <w:rPr>
                <w:rFonts w:asciiTheme="majorHAnsi" w:hAnsiTheme="majorHAnsi" w:cs="Arial"/>
                <w:lang w:val="en-GB"/>
              </w:rPr>
              <w:t>At least 15 minutes Power Point Presentation regarding performance of the Bidder since its registration.</w:t>
            </w:r>
          </w:p>
        </w:tc>
        <w:tc>
          <w:tcPr>
            <w:tcW w:w="1620" w:type="dxa"/>
            <w:tcBorders>
              <w:top w:val="single" w:sz="4" w:space="0" w:color="auto"/>
              <w:left w:val="single" w:sz="4" w:space="0" w:color="auto"/>
              <w:bottom w:val="single" w:sz="4" w:space="0" w:color="auto"/>
              <w:right w:val="single" w:sz="4" w:space="0" w:color="auto"/>
            </w:tcBorders>
          </w:tcPr>
          <w:p w14:paraId="6FFBFFFF" w14:textId="77777777" w:rsidR="00830CA5" w:rsidRPr="00D9276D" w:rsidRDefault="00830CA5" w:rsidP="003F4220">
            <w:pPr>
              <w:spacing w:after="0" w:line="240" w:lineRule="auto"/>
              <w:jc w:val="center"/>
              <w:rPr>
                <w:rFonts w:asciiTheme="majorHAnsi" w:hAnsiTheme="majorHAnsi" w:cs="Arial"/>
                <w:b/>
                <w:bCs/>
                <w:u w:val="single"/>
                <w:lang w:val="en-GB"/>
              </w:rPr>
            </w:pPr>
            <w:r>
              <w:rPr>
                <w:rFonts w:asciiTheme="majorHAnsi" w:hAnsiTheme="majorHAnsi" w:cs="Arial"/>
                <w:b/>
                <w:bCs/>
                <w:u w:val="single"/>
              </w:rPr>
              <w:t>20</w:t>
            </w:r>
            <w:r w:rsidRPr="00D9276D">
              <w:rPr>
                <w:rFonts w:asciiTheme="majorHAnsi" w:hAnsiTheme="majorHAnsi" w:cs="Arial"/>
                <w:b/>
                <w:bCs/>
                <w:u w:val="single"/>
              </w:rPr>
              <w:t xml:space="preserve"> Marks</w:t>
            </w:r>
          </w:p>
          <w:p w14:paraId="3198D8CB" w14:textId="77777777" w:rsidR="00830CA5" w:rsidRPr="00D9276D" w:rsidRDefault="00830CA5" w:rsidP="003F4220">
            <w:pPr>
              <w:spacing w:after="0" w:line="240" w:lineRule="auto"/>
              <w:jc w:val="center"/>
              <w:rPr>
                <w:rFonts w:asciiTheme="majorHAnsi" w:hAnsiTheme="majorHAnsi" w:cs="Arial"/>
              </w:rPr>
            </w:pPr>
          </w:p>
          <w:p w14:paraId="4FC1A0AA" w14:textId="77777777" w:rsidR="00830CA5" w:rsidRPr="00D9276D" w:rsidRDefault="00830CA5" w:rsidP="003F4220">
            <w:pPr>
              <w:spacing w:after="0" w:line="240" w:lineRule="auto"/>
              <w:jc w:val="center"/>
              <w:rPr>
                <w:rFonts w:asciiTheme="majorHAnsi" w:hAnsiTheme="majorHAnsi" w:cs="Arial"/>
              </w:rPr>
            </w:pPr>
          </w:p>
          <w:p w14:paraId="523D6715" w14:textId="77777777" w:rsidR="00830CA5" w:rsidRPr="00D9276D" w:rsidRDefault="00830CA5" w:rsidP="003F4220">
            <w:pPr>
              <w:spacing w:after="0" w:line="240" w:lineRule="auto"/>
              <w:jc w:val="center"/>
              <w:rPr>
                <w:rFonts w:asciiTheme="majorHAnsi" w:hAnsiTheme="majorHAnsi" w:cs="Arial"/>
                <w:lang w:val="en-GB"/>
              </w:rPr>
            </w:pPr>
          </w:p>
        </w:tc>
      </w:tr>
      <w:tr w:rsidR="00830CA5" w:rsidRPr="00D9276D" w14:paraId="516CB046" w14:textId="77777777" w:rsidTr="003F4220">
        <w:tc>
          <w:tcPr>
            <w:tcW w:w="558" w:type="dxa"/>
            <w:tcBorders>
              <w:top w:val="single" w:sz="4" w:space="0" w:color="auto"/>
              <w:left w:val="single" w:sz="4" w:space="0" w:color="auto"/>
              <w:bottom w:val="single" w:sz="4" w:space="0" w:color="auto"/>
              <w:right w:val="single" w:sz="4" w:space="0" w:color="auto"/>
            </w:tcBorders>
          </w:tcPr>
          <w:p w14:paraId="12A43144" w14:textId="77777777" w:rsidR="00830CA5" w:rsidRPr="00D9276D" w:rsidRDefault="00830CA5" w:rsidP="003F4220">
            <w:pPr>
              <w:spacing w:after="0" w:line="240" w:lineRule="auto"/>
              <w:jc w:val="center"/>
              <w:rPr>
                <w:rFonts w:asciiTheme="majorHAnsi" w:hAnsiTheme="majorHAnsi" w:cs="Arial"/>
                <w:lang w:val="en-GB"/>
              </w:rPr>
            </w:pPr>
          </w:p>
        </w:tc>
        <w:tc>
          <w:tcPr>
            <w:tcW w:w="7290" w:type="dxa"/>
            <w:tcBorders>
              <w:top w:val="single" w:sz="4" w:space="0" w:color="auto"/>
              <w:left w:val="single" w:sz="4" w:space="0" w:color="auto"/>
              <w:bottom w:val="single" w:sz="4" w:space="0" w:color="auto"/>
              <w:right w:val="single" w:sz="4" w:space="0" w:color="auto"/>
            </w:tcBorders>
            <w:hideMark/>
          </w:tcPr>
          <w:p w14:paraId="4002B3BA" w14:textId="77777777" w:rsidR="00830CA5" w:rsidRPr="00D9276D" w:rsidRDefault="00830CA5" w:rsidP="003F4220">
            <w:pPr>
              <w:spacing w:after="0" w:line="240" w:lineRule="auto"/>
              <w:jc w:val="right"/>
              <w:rPr>
                <w:rFonts w:asciiTheme="majorHAnsi" w:hAnsiTheme="majorHAnsi" w:cs="Arial"/>
                <w:b/>
                <w:bCs/>
                <w:lang w:val="en-GB"/>
              </w:rPr>
            </w:pPr>
            <w:r w:rsidRPr="00D9276D">
              <w:rPr>
                <w:rFonts w:asciiTheme="majorHAnsi" w:hAnsiTheme="majorHAnsi" w:cs="Arial"/>
                <w:b/>
                <w:bCs/>
              </w:rPr>
              <w:t>Total:</w:t>
            </w:r>
          </w:p>
        </w:tc>
        <w:tc>
          <w:tcPr>
            <w:tcW w:w="1620" w:type="dxa"/>
            <w:tcBorders>
              <w:top w:val="single" w:sz="4" w:space="0" w:color="auto"/>
              <w:left w:val="single" w:sz="4" w:space="0" w:color="auto"/>
              <w:bottom w:val="single" w:sz="4" w:space="0" w:color="auto"/>
              <w:right w:val="single" w:sz="4" w:space="0" w:color="auto"/>
            </w:tcBorders>
            <w:hideMark/>
          </w:tcPr>
          <w:p w14:paraId="42B5BEFC" w14:textId="77777777" w:rsidR="00830CA5" w:rsidRPr="00D9276D" w:rsidRDefault="00830CA5" w:rsidP="003F4220">
            <w:pPr>
              <w:spacing w:after="0" w:line="240" w:lineRule="auto"/>
              <w:jc w:val="center"/>
              <w:rPr>
                <w:rFonts w:asciiTheme="majorHAnsi" w:hAnsiTheme="majorHAnsi" w:cs="Arial"/>
                <w:b/>
                <w:bCs/>
                <w:lang w:val="en-GB"/>
              </w:rPr>
            </w:pPr>
            <w:r w:rsidRPr="00D9276D">
              <w:rPr>
                <w:rFonts w:asciiTheme="majorHAnsi" w:hAnsiTheme="majorHAnsi" w:cs="Arial"/>
                <w:b/>
                <w:bCs/>
              </w:rPr>
              <w:t>100 Marks</w:t>
            </w:r>
          </w:p>
        </w:tc>
      </w:tr>
    </w:tbl>
    <w:p w14:paraId="51B34864" w14:textId="77777777" w:rsidR="00830CA5" w:rsidRPr="00D9276D" w:rsidRDefault="00830CA5" w:rsidP="00830CA5">
      <w:pPr>
        <w:spacing w:after="0" w:line="240" w:lineRule="auto"/>
        <w:jc w:val="both"/>
        <w:rPr>
          <w:rFonts w:asciiTheme="majorHAnsi" w:hAnsiTheme="majorHAnsi" w:cs="Arial"/>
          <w:lang w:val="en-GB"/>
        </w:rPr>
      </w:pPr>
    </w:p>
    <w:p w14:paraId="65ED11CC" w14:textId="77777777" w:rsidR="00830CA5" w:rsidRPr="00D9276D" w:rsidRDefault="00830CA5" w:rsidP="00830CA5">
      <w:pPr>
        <w:numPr>
          <w:ilvl w:val="0"/>
          <w:numId w:val="8"/>
        </w:numPr>
        <w:autoSpaceDE w:val="0"/>
        <w:autoSpaceDN w:val="0"/>
        <w:adjustRightInd w:val="0"/>
        <w:spacing w:after="0" w:line="240" w:lineRule="auto"/>
        <w:ind w:left="450" w:hanging="450"/>
        <w:jc w:val="both"/>
        <w:rPr>
          <w:rFonts w:asciiTheme="majorHAnsi" w:hAnsiTheme="majorHAnsi" w:cs="Arial"/>
        </w:rPr>
      </w:pPr>
      <w:r w:rsidRPr="00D9276D">
        <w:rPr>
          <w:rFonts w:asciiTheme="majorHAnsi" w:hAnsiTheme="majorHAnsi" w:cs="Arial"/>
        </w:rPr>
        <w:t>In terms of Rule 36(b) (Single Stage Two Envelope Bidding Procedure) of Public Procurement Rules, 2004, the bids received will be evaluated technically first. 60% are the qualifying marks. Financial bids of only qualified bidders will be opened.</w:t>
      </w:r>
    </w:p>
    <w:p w14:paraId="52D0A769" w14:textId="77777777" w:rsidR="00830CA5" w:rsidRPr="00D9276D" w:rsidRDefault="00830CA5" w:rsidP="00830CA5">
      <w:pPr>
        <w:numPr>
          <w:ilvl w:val="0"/>
          <w:numId w:val="8"/>
        </w:numPr>
        <w:autoSpaceDE w:val="0"/>
        <w:autoSpaceDN w:val="0"/>
        <w:adjustRightInd w:val="0"/>
        <w:spacing w:after="0" w:line="240" w:lineRule="auto"/>
        <w:ind w:left="450" w:hanging="450"/>
        <w:jc w:val="both"/>
        <w:rPr>
          <w:rFonts w:asciiTheme="majorHAnsi" w:hAnsiTheme="majorHAnsi" w:cs="Arial"/>
        </w:rPr>
      </w:pPr>
      <w:r w:rsidRPr="00D9276D">
        <w:rPr>
          <w:rFonts w:asciiTheme="majorHAnsi" w:hAnsiTheme="majorHAnsi" w:cs="Arial"/>
        </w:rPr>
        <w:t>Technical and Financial weightage will be given as 70:30 to be worked out as per following formula</w:t>
      </w:r>
    </w:p>
    <w:p w14:paraId="29B33AFE" w14:textId="77777777" w:rsidR="00830CA5" w:rsidRPr="00D9276D" w:rsidRDefault="00830CA5" w:rsidP="00830CA5">
      <w:pPr>
        <w:pStyle w:val="ListParagraph"/>
        <w:numPr>
          <w:ilvl w:val="0"/>
          <w:numId w:val="10"/>
        </w:numPr>
        <w:autoSpaceDE w:val="0"/>
        <w:autoSpaceDN w:val="0"/>
        <w:adjustRightInd w:val="0"/>
        <w:spacing w:after="0" w:line="240" w:lineRule="auto"/>
        <w:jc w:val="both"/>
        <w:rPr>
          <w:rFonts w:asciiTheme="majorHAnsi" w:hAnsiTheme="majorHAnsi" w:cs="Arial"/>
        </w:rPr>
      </w:pPr>
      <w:r w:rsidRPr="00D9276D">
        <w:rPr>
          <w:rFonts w:asciiTheme="majorHAnsi" w:hAnsiTheme="majorHAnsi" w:cs="Arial"/>
        </w:rPr>
        <w:t>For technical evaluation(70%) = marks obtained/total marks x 70</w:t>
      </w:r>
    </w:p>
    <w:p w14:paraId="5BEADF90" w14:textId="77777777" w:rsidR="00830CA5" w:rsidRPr="00D9276D" w:rsidRDefault="00830CA5" w:rsidP="00830CA5">
      <w:pPr>
        <w:pStyle w:val="ListParagraph"/>
        <w:numPr>
          <w:ilvl w:val="0"/>
          <w:numId w:val="10"/>
        </w:numPr>
        <w:autoSpaceDE w:val="0"/>
        <w:autoSpaceDN w:val="0"/>
        <w:adjustRightInd w:val="0"/>
        <w:spacing w:after="0" w:line="240" w:lineRule="auto"/>
        <w:jc w:val="both"/>
        <w:rPr>
          <w:rFonts w:asciiTheme="majorHAnsi" w:hAnsiTheme="majorHAnsi" w:cs="Arial"/>
        </w:rPr>
      </w:pPr>
      <w:r w:rsidRPr="00D9276D">
        <w:rPr>
          <w:rFonts w:asciiTheme="majorHAnsi" w:hAnsiTheme="majorHAnsi" w:cs="Arial"/>
        </w:rPr>
        <w:t>For financial evaluation(30%) = lowest rate/quoted rates x 30</w:t>
      </w:r>
    </w:p>
    <w:p w14:paraId="5C8F877B" w14:textId="77777777" w:rsidR="00830CA5" w:rsidRDefault="00830CA5" w:rsidP="00830CA5">
      <w:pPr>
        <w:autoSpaceDE w:val="0"/>
        <w:autoSpaceDN w:val="0"/>
        <w:adjustRightInd w:val="0"/>
        <w:spacing w:after="0" w:line="240" w:lineRule="auto"/>
        <w:ind w:left="450"/>
        <w:jc w:val="both"/>
        <w:rPr>
          <w:rFonts w:ascii="Arial" w:hAnsi="Arial" w:cs="Arial"/>
        </w:rPr>
      </w:pPr>
    </w:p>
    <w:p w14:paraId="094D504E" w14:textId="77777777" w:rsidR="00830CA5" w:rsidRPr="008868BD" w:rsidRDefault="00830CA5" w:rsidP="00830CA5">
      <w:pPr>
        <w:autoSpaceDE w:val="0"/>
        <w:autoSpaceDN w:val="0"/>
        <w:adjustRightInd w:val="0"/>
        <w:spacing w:after="0" w:line="240" w:lineRule="auto"/>
        <w:ind w:left="450"/>
        <w:jc w:val="both"/>
        <w:rPr>
          <w:rFonts w:ascii="Arial" w:hAnsi="Arial" w:cs="Arial"/>
          <w:lang w:val="en-GB"/>
        </w:rPr>
      </w:pPr>
    </w:p>
    <w:p w14:paraId="760E72E9" w14:textId="77777777" w:rsidR="00830CA5" w:rsidRDefault="00830CA5" w:rsidP="00830CA5">
      <w:pPr>
        <w:spacing w:after="0" w:line="240" w:lineRule="auto"/>
        <w:jc w:val="both"/>
        <w:rPr>
          <w:rFonts w:ascii="Arial" w:hAnsi="Arial" w:cs="Arial"/>
        </w:rPr>
      </w:pPr>
    </w:p>
    <w:p w14:paraId="235B45CA" w14:textId="77777777" w:rsidR="00830CA5" w:rsidRDefault="00830CA5" w:rsidP="00830CA5">
      <w:pPr>
        <w:spacing w:after="0" w:line="240" w:lineRule="auto"/>
        <w:jc w:val="both"/>
        <w:rPr>
          <w:rFonts w:ascii="Arial" w:hAnsi="Arial" w:cs="Arial"/>
        </w:rPr>
      </w:pPr>
    </w:p>
    <w:p w14:paraId="7F9114A5" w14:textId="77777777" w:rsidR="00830CA5" w:rsidRDefault="00830CA5" w:rsidP="00830CA5">
      <w:pPr>
        <w:spacing w:after="0" w:line="240" w:lineRule="auto"/>
        <w:jc w:val="both"/>
        <w:rPr>
          <w:rFonts w:ascii="Arial" w:hAnsi="Arial" w:cs="Arial"/>
        </w:rPr>
      </w:pPr>
    </w:p>
    <w:p w14:paraId="7BD1FBF8" w14:textId="77777777" w:rsidR="00830CA5" w:rsidRDefault="00830CA5" w:rsidP="00830CA5">
      <w:pPr>
        <w:rPr>
          <w:rFonts w:ascii="Arial" w:hAnsi="Arial" w:cs="Arial"/>
        </w:rPr>
      </w:pPr>
      <w:r>
        <w:rPr>
          <w:rFonts w:ascii="Arial" w:hAnsi="Arial" w:cs="Arial"/>
        </w:rPr>
        <w:br w:type="page"/>
      </w:r>
    </w:p>
    <w:p w14:paraId="41BC4704" w14:textId="77777777" w:rsidR="00830CA5" w:rsidRPr="00D9276D" w:rsidRDefault="00830CA5" w:rsidP="00830CA5">
      <w:pPr>
        <w:spacing w:after="0" w:line="240" w:lineRule="auto"/>
        <w:jc w:val="center"/>
        <w:rPr>
          <w:rFonts w:asciiTheme="majorHAnsi" w:hAnsiTheme="majorHAnsi" w:cs="Arial"/>
          <w:u w:val="single"/>
        </w:rPr>
      </w:pPr>
      <w:r>
        <w:rPr>
          <w:rFonts w:asciiTheme="majorHAnsi" w:hAnsiTheme="majorHAnsi" w:cs="Arial"/>
          <w:u w:val="single"/>
        </w:rPr>
        <w:lastRenderedPageBreak/>
        <w:t>Part-III</w:t>
      </w:r>
    </w:p>
    <w:p w14:paraId="6EFD29E9" w14:textId="77777777" w:rsidR="00830CA5" w:rsidRPr="00D9276D" w:rsidRDefault="00830CA5" w:rsidP="00830CA5">
      <w:pPr>
        <w:spacing w:after="0" w:line="240" w:lineRule="auto"/>
        <w:rPr>
          <w:rFonts w:asciiTheme="majorHAnsi" w:hAnsiTheme="majorHAnsi" w:cs="Arial"/>
          <w:b/>
          <w:bCs/>
          <w:u w:val="single"/>
        </w:rPr>
      </w:pPr>
    </w:p>
    <w:p w14:paraId="013DB819" w14:textId="77777777" w:rsidR="00830CA5" w:rsidRPr="00D9276D" w:rsidRDefault="00830CA5" w:rsidP="00830CA5">
      <w:pPr>
        <w:spacing w:after="0" w:line="240" w:lineRule="auto"/>
        <w:jc w:val="center"/>
        <w:rPr>
          <w:rFonts w:asciiTheme="majorHAnsi" w:hAnsiTheme="majorHAnsi" w:cs="Arial"/>
          <w:b/>
          <w:bCs/>
          <w:u w:val="single"/>
        </w:rPr>
      </w:pPr>
      <w:r w:rsidRPr="00D9276D">
        <w:rPr>
          <w:rFonts w:asciiTheme="majorHAnsi" w:hAnsiTheme="majorHAnsi" w:cs="Arial"/>
          <w:b/>
          <w:bCs/>
          <w:u w:val="single"/>
        </w:rPr>
        <w:t>INSTRUCTIONS FOR SUCCESSFUL BIDDER</w:t>
      </w:r>
    </w:p>
    <w:p w14:paraId="37CC52A7" w14:textId="77777777" w:rsidR="00830CA5" w:rsidRPr="00D9276D" w:rsidRDefault="00830CA5" w:rsidP="00830CA5">
      <w:pPr>
        <w:spacing w:after="0" w:line="240" w:lineRule="auto"/>
        <w:jc w:val="both"/>
        <w:rPr>
          <w:rFonts w:asciiTheme="majorHAnsi" w:hAnsiTheme="majorHAnsi" w:cs="Arial"/>
        </w:rPr>
      </w:pPr>
    </w:p>
    <w:p w14:paraId="348B93A8" w14:textId="77777777" w:rsidR="00830CA5" w:rsidRPr="00D9276D" w:rsidRDefault="00830CA5" w:rsidP="00830CA5">
      <w:pPr>
        <w:spacing w:after="0" w:line="240" w:lineRule="auto"/>
        <w:rPr>
          <w:rFonts w:asciiTheme="majorHAnsi" w:hAnsiTheme="majorHAnsi" w:cs="Arial"/>
          <w:b/>
          <w:bCs/>
          <w:u w:val="single"/>
        </w:rPr>
      </w:pPr>
      <w:r w:rsidRPr="00D9276D">
        <w:rPr>
          <w:rFonts w:asciiTheme="majorHAnsi" w:hAnsiTheme="majorHAnsi" w:cs="Arial"/>
          <w:b/>
          <w:bCs/>
          <w:u w:val="single"/>
        </w:rPr>
        <w:t xml:space="preserve">ELIGIBILITY CONDITIONS </w:t>
      </w:r>
    </w:p>
    <w:p w14:paraId="69AC61CE"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The applicants should meet the following criteria for submission of applications:-</w:t>
      </w:r>
    </w:p>
    <w:p w14:paraId="15310A82" w14:textId="77777777" w:rsidR="00830CA5" w:rsidRDefault="00830CA5" w:rsidP="00830CA5">
      <w:pPr>
        <w:spacing w:after="0" w:line="240" w:lineRule="auto"/>
        <w:rPr>
          <w:rFonts w:ascii="Arial" w:hAnsi="Arial" w:cs="Arial"/>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90"/>
        <w:gridCol w:w="1110"/>
        <w:gridCol w:w="2242"/>
        <w:gridCol w:w="2367"/>
        <w:gridCol w:w="1781"/>
      </w:tblGrid>
      <w:tr w:rsidR="00830CA5" w14:paraId="25B23DB5" w14:textId="77777777" w:rsidTr="003F4220">
        <w:tc>
          <w:tcPr>
            <w:tcW w:w="540" w:type="dxa"/>
            <w:tcBorders>
              <w:top w:val="single" w:sz="4" w:space="0" w:color="auto"/>
              <w:left w:val="single" w:sz="4" w:space="0" w:color="auto"/>
              <w:bottom w:val="single" w:sz="4" w:space="0" w:color="auto"/>
              <w:right w:val="single" w:sz="4" w:space="0" w:color="auto"/>
            </w:tcBorders>
            <w:vAlign w:val="center"/>
            <w:hideMark/>
          </w:tcPr>
          <w:p w14:paraId="156CDB92"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S#</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C302850"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 xml:space="preserve">Post </w:t>
            </w:r>
            <w:r>
              <w:rPr>
                <w:rFonts w:asciiTheme="majorHAnsi" w:hAnsiTheme="majorHAnsi" w:cs="Arial"/>
              </w:rPr>
              <w:t>/</w:t>
            </w:r>
            <w:r w:rsidRPr="00D9276D">
              <w:rPr>
                <w:rFonts w:asciiTheme="majorHAnsi" w:hAnsiTheme="majorHAnsi" w:cs="Arial"/>
              </w:rPr>
              <w:t>BPS</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E874859"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N</w:t>
            </w:r>
            <w:r>
              <w:rPr>
                <w:rFonts w:asciiTheme="majorHAnsi" w:hAnsiTheme="majorHAnsi" w:cs="Arial"/>
              </w:rPr>
              <w:t xml:space="preserve">o </w:t>
            </w:r>
            <w:r w:rsidRPr="00D9276D">
              <w:rPr>
                <w:rFonts w:asciiTheme="majorHAnsi" w:hAnsiTheme="majorHAnsi" w:cs="Arial"/>
              </w:rPr>
              <w:t>of Posts</w:t>
            </w:r>
          </w:p>
        </w:tc>
        <w:tc>
          <w:tcPr>
            <w:tcW w:w="2242" w:type="dxa"/>
            <w:tcBorders>
              <w:top w:val="single" w:sz="4" w:space="0" w:color="auto"/>
              <w:left w:val="single" w:sz="4" w:space="0" w:color="auto"/>
              <w:bottom w:val="single" w:sz="4" w:space="0" w:color="auto"/>
              <w:right w:val="single" w:sz="4" w:space="0" w:color="auto"/>
            </w:tcBorders>
            <w:vAlign w:val="center"/>
            <w:hideMark/>
          </w:tcPr>
          <w:p w14:paraId="16EF5C85" w14:textId="77777777" w:rsidR="00830CA5" w:rsidRDefault="00830CA5" w:rsidP="003F4220">
            <w:pPr>
              <w:spacing w:after="0" w:line="240" w:lineRule="auto"/>
              <w:jc w:val="center"/>
              <w:rPr>
                <w:rFonts w:asciiTheme="majorHAnsi" w:hAnsiTheme="majorHAnsi" w:cs="Arial"/>
              </w:rPr>
            </w:pPr>
            <w:r w:rsidRPr="00D9276D">
              <w:rPr>
                <w:rFonts w:asciiTheme="majorHAnsi" w:hAnsiTheme="majorHAnsi" w:cs="Arial"/>
              </w:rPr>
              <w:t>Qualification/</w:t>
            </w:r>
          </w:p>
          <w:p w14:paraId="77BD1A27"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Experience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CA14115"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Regional/</w:t>
            </w:r>
          </w:p>
          <w:p w14:paraId="414A804C"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Provincial Quota</w:t>
            </w:r>
          </w:p>
        </w:tc>
        <w:tc>
          <w:tcPr>
            <w:tcW w:w="1781" w:type="dxa"/>
            <w:tcBorders>
              <w:top w:val="single" w:sz="4" w:space="0" w:color="auto"/>
              <w:left w:val="single" w:sz="4" w:space="0" w:color="auto"/>
              <w:bottom w:val="single" w:sz="4" w:space="0" w:color="auto"/>
              <w:right w:val="single" w:sz="4" w:space="0" w:color="auto"/>
            </w:tcBorders>
            <w:vAlign w:val="center"/>
            <w:hideMark/>
          </w:tcPr>
          <w:p w14:paraId="6228A9E4"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 xml:space="preserve">Age Limit </w:t>
            </w:r>
          </w:p>
          <w:p w14:paraId="4D0A7834"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(Min-Max)</w:t>
            </w:r>
          </w:p>
        </w:tc>
      </w:tr>
      <w:tr w:rsidR="00830CA5" w14:paraId="1F34E4EB" w14:textId="77777777" w:rsidTr="003F4220">
        <w:tc>
          <w:tcPr>
            <w:tcW w:w="540" w:type="dxa"/>
            <w:tcBorders>
              <w:top w:val="single" w:sz="4" w:space="0" w:color="auto"/>
              <w:left w:val="single" w:sz="4" w:space="0" w:color="auto"/>
              <w:bottom w:val="single" w:sz="4" w:space="0" w:color="auto"/>
              <w:right w:val="single" w:sz="4" w:space="0" w:color="auto"/>
            </w:tcBorders>
            <w:vAlign w:val="center"/>
            <w:hideMark/>
          </w:tcPr>
          <w:p w14:paraId="41F601ED"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1</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5B4AB48"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Assistant</w:t>
            </w:r>
          </w:p>
          <w:p w14:paraId="4F1B95E3"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(BS-15)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0521029"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02</w:t>
            </w:r>
          </w:p>
        </w:tc>
        <w:tc>
          <w:tcPr>
            <w:tcW w:w="2242" w:type="dxa"/>
            <w:tcBorders>
              <w:top w:val="single" w:sz="4" w:space="0" w:color="auto"/>
              <w:left w:val="single" w:sz="4" w:space="0" w:color="auto"/>
              <w:bottom w:val="single" w:sz="4" w:space="0" w:color="auto"/>
              <w:right w:val="single" w:sz="4" w:space="0" w:color="auto"/>
            </w:tcBorders>
            <w:vAlign w:val="center"/>
            <w:hideMark/>
          </w:tcPr>
          <w:p w14:paraId="1742E7EA"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Graduate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CC7A896"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01</w:t>
            </w:r>
            <w:r>
              <w:rPr>
                <w:rFonts w:asciiTheme="majorHAnsi" w:hAnsiTheme="majorHAnsi" w:cs="Arial"/>
              </w:rPr>
              <w:t>x</w:t>
            </w:r>
            <w:r w:rsidRPr="00D9276D">
              <w:rPr>
                <w:rFonts w:asciiTheme="majorHAnsi" w:hAnsiTheme="majorHAnsi" w:cs="Arial"/>
              </w:rPr>
              <w:t xml:space="preserve"> KP</w:t>
            </w:r>
          </w:p>
          <w:p w14:paraId="129B859F"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01</w:t>
            </w:r>
            <w:r>
              <w:rPr>
                <w:rFonts w:asciiTheme="majorHAnsi" w:hAnsiTheme="majorHAnsi" w:cs="Arial"/>
              </w:rPr>
              <w:t>x</w:t>
            </w:r>
            <w:r w:rsidRPr="00D9276D">
              <w:rPr>
                <w:rFonts w:asciiTheme="majorHAnsi" w:hAnsiTheme="majorHAnsi" w:cs="Arial"/>
              </w:rPr>
              <w:t xml:space="preserve"> Sindh(R)</w:t>
            </w:r>
          </w:p>
        </w:tc>
        <w:tc>
          <w:tcPr>
            <w:tcW w:w="1781" w:type="dxa"/>
            <w:tcBorders>
              <w:top w:val="single" w:sz="4" w:space="0" w:color="auto"/>
              <w:left w:val="single" w:sz="4" w:space="0" w:color="auto"/>
              <w:bottom w:val="single" w:sz="4" w:space="0" w:color="auto"/>
              <w:right w:val="single" w:sz="4" w:space="0" w:color="auto"/>
            </w:tcBorders>
            <w:vAlign w:val="center"/>
            <w:hideMark/>
          </w:tcPr>
          <w:p w14:paraId="7361D370"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 xml:space="preserve">18 - 28 </w:t>
            </w:r>
          </w:p>
          <w:p w14:paraId="0AF9761D"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Years</w:t>
            </w:r>
          </w:p>
        </w:tc>
      </w:tr>
      <w:tr w:rsidR="00830CA5" w14:paraId="48CFDCB8" w14:textId="77777777" w:rsidTr="003F4220">
        <w:tc>
          <w:tcPr>
            <w:tcW w:w="540" w:type="dxa"/>
            <w:tcBorders>
              <w:top w:val="single" w:sz="4" w:space="0" w:color="auto"/>
              <w:left w:val="single" w:sz="4" w:space="0" w:color="auto"/>
              <w:bottom w:val="single" w:sz="4" w:space="0" w:color="auto"/>
              <w:right w:val="single" w:sz="4" w:space="0" w:color="auto"/>
            </w:tcBorders>
            <w:vAlign w:val="center"/>
            <w:hideMark/>
          </w:tcPr>
          <w:p w14:paraId="4B3ECF8E"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2</w:t>
            </w:r>
          </w:p>
        </w:tc>
        <w:tc>
          <w:tcPr>
            <w:tcW w:w="1590" w:type="dxa"/>
            <w:tcBorders>
              <w:top w:val="single" w:sz="4" w:space="0" w:color="auto"/>
              <w:left w:val="single" w:sz="4" w:space="0" w:color="auto"/>
              <w:bottom w:val="single" w:sz="4" w:space="0" w:color="auto"/>
              <w:right w:val="single" w:sz="4" w:space="0" w:color="auto"/>
            </w:tcBorders>
            <w:vAlign w:val="center"/>
            <w:hideMark/>
          </w:tcPr>
          <w:p w14:paraId="43AD5FAA"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Stenotypist</w:t>
            </w:r>
          </w:p>
          <w:p w14:paraId="6D3BD7DE"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(BS-14)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BD55B0F"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09</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3130838" w14:textId="77777777" w:rsidR="00830CA5" w:rsidRPr="00D9276D" w:rsidRDefault="00830CA5" w:rsidP="003F4220">
            <w:pPr>
              <w:spacing w:after="0" w:line="240" w:lineRule="auto"/>
              <w:jc w:val="both"/>
              <w:rPr>
                <w:rFonts w:asciiTheme="majorHAnsi" w:hAnsiTheme="majorHAnsi" w:cs="Arial"/>
                <w:lang w:val="en-GB"/>
              </w:rPr>
            </w:pPr>
            <w:r w:rsidRPr="00D9276D">
              <w:rPr>
                <w:rFonts w:asciiTheme="majorHAnsi" w:hAnsiTheme="majorHAnsi" w:cs="Arial"/>
              </w:rPr>
              <w:t>Intermediate. Minimum speed of 80/40 words per minute in shorthand/ typing respectively. Must be computer literate.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C2F27E7"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06</w:t>
            </w:r>
            <w:r>
              <w:rPr>
                <w:rFonts w:asciiTheme="majorHAnsi" w:hAnsiTheme="majorHAnsi" w:cs="Arial"/>
              </w:rPr>
              <w:t>x</w:t>
            </w:r>
            <w:r w:rsidRPr="00D9276D">
              <w:rPr>
                <w:rFonts w:asciiTheme="majorHAnsi" w:hAnsiTheme="majorHAnsi" w:cs="Arial"/>
              </w:rPr>
              <w:t xml:space="preserve"> Punjab (Merit)</w:t>
            </w:r>
          </w:p>
          <w:p w14:paraId="381AC7C6" w14:textId="77777777" w:rsidR="00830CA5" w:rsidRPr="00D9276D" w:rsidRDefault="00830CA5" w:rsidP="003F4220">
            <w:pPr>
              <w:spacing w:after="0" w:line="240" w:lineRule="auto"/>
              <w:rPr>
                <w:rFonts w:asciiTheme="majorHAnsi" w:hAnsiTheme="majorHAnsi" w:cs="Arial"/>
              </w:rPr>
            </w:pPr>
            <w:r w:rsidRPr="00D9276D">
              <w:rPr>
                <w:rFonts w:asciiTheme="majorHAnsi" w:hAnsiTheme="majorHAnsi" w:cs="Arial"/>
              </w:rPr>
              <w:t>01</w:t>
            </w:r>
            <w:r>
              <w:rPr>
                <w:rFonts w:asciiTheme="majorHAnsi" w:hAnsiTheme="majorHAnsi" w:cs="Arial"/>
              </w:rPr>
              <w:t>x</w:t>
            </w:r>
            <w:r w:rsidRPr="00D9276D">
              <w:rPr>
                <w:rFonts w:asciiTheme="majorHAnsi" w:hAnsiTheme="majorHAnsi" w:cs="Arial"/>
              </w:rPr>
              <w:t xml:space="preserve"> Punjab (Minority)</w:t>
            </w:r>
          </w:p>
          <w:p w14:paraId="766EBE55" w14:textId="77777777" w:rsidR="00830CA5" w:rsidRPr="00D9276D" w:rsidRDefault="00830CA5" w:rsidP="003F4220">
            <w:pPr>
              <w:spacing w:after="0" w:line="240" w:lineRule="auto"/>
              <w:rPr>
                <w:rFonts w:asciiTheme="majorHAnsi" w:hAnsiTheme="majorHAnsi" w:cs="Arial"/>
              </w:rPr>
            </w:pPr>
            <w:r w:rsidRPr="00D9276D">
              <w:rPr>
                <w:rFonts w:asciiTheme="majorHAnsi" w:hAnsiTheme="majorHAnsi" w:cs="Arial"/>
              </w:rPr>
              <w:t>01</w:t>
            </w:r>
            <w:r>
              <w:rPr>
                <w:rFonts w:asciiTheme="majorHAnsi" w:hAnsiTheme="majorHAnsi" w:cs="Arial"/>
              </w:rPr>
              <w:t>x</w:t>
            </w:r>
            <w:r w:rsidRPr="00D9276D">
              <w:rPr>
                <w:rFonts w:asciiTheme="majorHAnsi" w:hAnsiTheme="majorHAnsi" w:cs="Arial"/>
              </w:rPr>
              <w:t xml:space="preserve"> AJK</w:t>
            </w:r>
          </w:p>
          <w:p w14:paraId="1188C70E"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01</w:t>
            </w:r>
            <w:r>
              <w:rPr>
                <w:rFonts w:asciiTheme="majorHAnsi" w:hAnsiTheme="majorHAnsi" w:cs="Arial"/>
              </w:rPr>
              <w:t>x</w:t>
            </w:r>
            <w:r w:rsidRPr="00D9276D">
              <w:rPr>
                <w:rFonts w:asciiTheme="majorHAnsi" w:hAnsiTheme="majorHAnsi" w:cs="Arial"/>
              </w:rPr>
              <w:t xml:space="preserve"> Sindh(R)</w:t>
            </w:r>
          </w:p>
        </w:tc>
        <w:tc>
          <w:tcPr>
            <w:tcW w:w="1781" w:type="dxa"/>
            <w:tcBorders>
              <w:top w:val="single" w:sz="4" w:space="0" w:color="auto"/>
              <w:left w:val="single" w:sz="4" w:space="0" w:color="auto"/>
              <w:bottom w:val="single" w:sz="4" w:space="0" w:color="auto"/>
              <w:right w:val="single" w:sz="4" w:space="0" w:color="auto"/>
            </w:tcBorders>
            <w:vAlign w:val="center"/>
            <w:hideMark/>
          </w:tcPr>
          <w:p w14:paraId="47492772" w14:textId="77777777" w:rsidR="00830CA5" w:rsidRDefault="00830CA5" w:rsidP="003F4220">
            <w:pPr>
              <w:spacing w:after="0" w:line="240" w:lineRule="auto"/>
              <w:jc w:val="center"/>
              <w:rPr>
                <w:rFonts w:asciiTheme="majorHAnsi" w:hAnsiTheme="majorHAnsi" w:cs="Arial"/>
              </w:rPr>
            </w:pPr>
            <w:r w:rsidRPr="00D9276D">
              <w:rPr>
                <w:rFonts w:asciiTheme="majorHAnsi" w:hAnsiTheme="majorHAnsi" w:cs="Arial"/>
              </w:rPr>
              <w:t xml:space="preserve">18 - 25 </w:t>
            </w:r>
          </w:p>
          <w:p w14:paraId="5C7B2591" w14:textId="77777777" w:rsidR="00830CA5" w:rsidRDefault="00830CA5" w:rsidP="003F4220">
            <w:pPr>
              <w:spacing w:after="0" w:line="240" w:lineRule="auto"/>
              <w:jc w:val="center"/>
              <w:rPr>
                <w:rFonts w:asciiTheme="majorHAnsi" w:hAnsiTheme="majorHAnsi" w:cs="Arial"/>
              </w:rPr>
            </w:pPr>
          </w:p>
          <w:p w14:paraId="7B5D0DC1" w14:textId="77777777" w:rsidR="00830CA5" w:rsidRDefault="00830CA5" w:rsidP="003F4220">
            <w:pPr>
              <w:spacing w:after="0" w:line="240" w:lineRule="auto"/>
              <w:jc w:val="center"/>
              <w:rPr>
                <w:rFonts w:asciiTheme="majorHAnsi" w:hAnsiTheme="majorHAnsi" w:cs="Arial"/>
              </w:rPr>
            </w:pPr>
          </w:p>
          <w:p w14:paraId="3BE59C66" w14:textId="77777777" w:rsidR="00830CA5" w:rsidRDefault="00830CA5" w:rsidP="003F4220">
            <w:pPr>
              <w:spacing w:after="0" w:line="240" w:lineRule="auto"/>
              <w:jc w:val="center"/>
              <w:rPr>
                <w:rFonts w:asciiTheme="majorHAnsi" w:hAnsiTheme="majorHAnsi" w:cs="Arial"/>
              </w:rPr>
            </w:pPr>
          </w:p>
          <w:p w14:paraId="72ADD57C" w14:textId="77777777" w:rsidR="00830CA5" w:rsidRDefault="00830CA5" w:rsidP="003F4220">
            <w:pPr>
              <w:spacing w:after="0" w:line="240" w:lineRule="auto"/>
              <w:jc w:val="center"/>
              <w:rPr>
                <w:rFonts w:asciiTheme="majorHAnsi" w:hAnsiTheme="majorHAnsi" w:cs="Arial"/>
              </w:rPr>
            </w:pPr>
          </w:p>
          <w:p w14:paraId="11E3ED7C" w14:textId="77777777" w:rsidR="00830CA5" w:rsidRDefault="00830CA5" w:rsidP="003F4220">
            <w:pPr>
              <w:spacing w:after="0" w:line="240" w:lineRule="auto"/>
              <w:jc w:val="center"/>
              <w:rPr>
                <w:rFonts w:asciiTheme="majorHAnsi" w:hAnsiTheme="majorHAnsi" w:cs="Arial"/>
              </w:rPr>
            </w:pPr>
          </w:p>
          <w:p w14:paraId="701A7633" w14:textId="77777777" w:rsidR="00830CA5" w:rsidRDefault="00830CA5" w:rsidP="003F4220">
            <w:pPr>
              <w:spacing w:after="0" w:line="240" w:lineRule="auto"/>
              <w:jc w:val="center"/>
              <w:rPr>
                <w:rFonts w:asciiTheme="majorHAnsi" w:hAnsiTheme="majorHAnsi" w:cs="Arial"/>
              </w:rPr>
            </w:pPr>
          </w:p>
          <w:p w14:paraId="42357FA8" w14:textId="77777777" w:rsidR="00830CA5" w:rsidRDefault="00830CA5" w:rsidP="003F4220">
            <w:pPr>
              <w:spacing w:after="0" w:line="240" w:lineRule="auto"/>
              <w:jc w:val="center"/>
              <w:rPr>
                <w:rFonts w:asciiTheme="majorHAnsi" w:hAnsiTheme="majorHAnsi" w:cs="Arial"/>
              </w:rPr>
            </w:pPr>
          </w:p>
          <w:p w14:paraId="196F370F" w14:textId="77777777" w:rsidR="00830CA5" w:rsidRPr="00D9276D" w:rsidRDefault="00830CA5" w:rsidP="003F4220">
            <w:pPr>
              <w:spacing w:after="0" w:line="240" w:lineRule="auto"/>
              <w:jc w:val="center"/>
              <w:rPr>
                <w:rFonts w:asciiTheme="majorHAnsi" w:hAnsiTheme="majorHAnsi" w:cs="Arial"/>
                <w:lang w:val="en-GB"/>
              </w:rPr>
            </w:pPr>
          </w:p>
          <w:p w14:paraId="5AA00AEC"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Years</w:t>
            </w:r>
          </w:p>
        </w:tc>
      </w:tr>
      <w:tr w:rsidR="00830CA5" w14:paraId="08B23542" w14:textId="77777777" w:rsidTr="003F4220">
        <w:tc>
          <w:tcPr>
            <w:tcW w:w="540" w:type="dxa"/>
            <w:tcBorders>
              <w:top w:val="single" w:sz="4" w:space="0" w:color="auto"/>
              <w:left w:val="single" w:sz="4" w:space="0" w:color="auto"/>
              <w:bottom w:val="single" w:sz="4" w:space="0" w:color="auto"/>
              <w:right w:val="single" w:sz="4" w:space="0" w:color="auto"/>
            </w:tcBorders>
            <w:vAlign w:val="center"/>
          </w:tcPr>
          <w:p w14:paraId="695368A4" w14:textId="77777777" w:rsidR="00830CA5" w:rsidRPr="00D9276D" w:rsidRDefault="00830CA5" w:rsidP="003F4220">
            <w:pPr>
              <w:spacing w:after="0" w:line="240" w:lineRule="auto"/>
              <w:jc w:val="center"/>
              <w:rPr>
                <w:rFonts w:asciiTheme="majorHAnsi" w:hAnsiTheme="majorHAnsi" w:cs="Arial"/>
              </w:rPr>
            </w:pPr>
            <w:r>
              <w:rPr>
                <w:rFonts w:asciiTheme="majorHAnsi" w:hAnsiTheme="majorHAnsi" w:cs="Arial"/>
              </w:rPr>
              <w:t>3</w:t>
            </w:r>
          </w:p>
        </w:tc>
        <w:tc>
          <w:tcPr>
            <w:tcW w:w="1590" w:type="dxa"/>
            <w:tcBorders>
              <w:top w:val="single" w:sz="4" w:space="0" w:color="auto"/>
              <w:left w:val="single" w:sz="4" w:space="0" w:color="auto"/>
              <w:bottom w:val="single" w:sz="4" w:space="0" w:color="auto"/>
              <w:right w:val="single" w:sz="4" w:space="0" w:color="auto"/>
            </w:tcBorders>
            <w:vAlign w:val="center"/>
          </w:tcPr>
          <w:p w14:paraId="3FE247B3" w14:textId="77777777" w:rsidR="00830CA5" w:rsidRPr="00D9276D" w:rsidRDefault="00830CA5" w:rsidP="003F4220">
            <w:pPr>
              <w:spacing w:after="0" w:line="240" w:lineRule="auto"/>
              <w:jc w:val="center"/>
              <w:rPr>
                <w:rFonts w:asciiTheme="majorHAnsi" w:hAnsiTheme="majorHAnsi" w:cs="Arial"/>
              </w:rPr>
            </w:pPr>
            <w:r>
              <w:rPr>
                <w:rFonts w:asciiTheme="majorHAnsi" w:hAnsiTheme="majorHAnsi" w:cs="Arial"/>
              </w:rPr>
              <w:t>Naib Qasid(BS-01)</w:t>
            </w:r>
          </w:p>
        </w:tc>
        <w:tc>
          <w:tcPr>
            <w:tcW w:w="1110" w:type="dxa"/>
            <w:tcBorders>
              <w:top w:val="single" w:sz="4" w:space="0" w:color="auto"/>
              <w:left w:val="single" w:sz="4" w:space="0" w:color="auto"/>
              <w:bottom w:val="single" w:sz="4" w:space="0" w:color="auto"/>
              <w:right w:val="single" w:sz="4" w:space="0" w:color="auto"/>
            </w:tcBorders>
            <w:vAlign w:val="center"/>
          </w:tcPr>
          <w:p w14:paraId="66E57BFC" w14:textId="77777777" w:rsidR="00830CA5" w:rsidRPr="00D9276D" w:rsidRDefault="00830CA5" w:rsidP="003F4220">
            <w:pPr>
              <w:spacing w:after="0" w:line="240" w:lineRule="auto"/>
              <w:jc w:val="center"/>
              <w:rPr>
                <w:rFonts w:asciiTheme="majorHAnsi" w:hAnsiTheme="majorHAnsi" w:cs="Arial"/>
              </w:rPr>
            </w:pPr>
            <w:r>
              <w:rPr>
                <w:rFonts w:asciiTheme="majorHAnsi" w:hAnsiTheme="majorHAnsi" w:cs="Arial"/>
              </w:rPr>
              <w:t>04</w:t>
            </w:r>
          </w:p>
        </w:tc>
        <w:tc>
          <w:tcPr>
            <w:tcW w:w="2242" w:type="dxa"/>
            <w:tcBorders>
              <w:top w:val="single" w:sz="4" w:space="0" w:color="auto"/>
              <w:left w:val="single" w:sz="4" w:space="0" w:color="auto"/>
              <w:bottom w:val="single" w:sz="4" w:space="0" w:color="auto"/>
              <w:right w:val="single" w:sz="4" w:space="0" w:color="auto"/>
            </w:tcBorders>
            <w:vAlign w:val="center"/>
          </w:tcPr>
          <w:p w14:paraId="0CD26A36" w14:textId="77777777" w:rsidR="00830CA5" w:rsidRPr="00D9276D" w:rsidRDefault="00830CA5" w:rsidP="003F4220">
            <w:pPr>
              <w:spacing w:after="0" w:line="240" w:lineRule="auto"/>
              <w:jc w:val="both"/>
              <w:rPr>
                <w:rFonts w:asciiTheme="majorHAnsi" w:hAnsiTheme="majorHAnsi" w:cs="Arial"/>
              </w:rPr>
            </w:pPr>
            <w:r>
              <w:rPr>
                <w:rFonts w:asciiTheme="majorHAnsi" w:hAnsiTheme="majorHAnsi" w:cs="Arial"/>
              </w:rPr>
              <w:t>Primary Pass</w:t>
            </w:r>
          </w:p>
        </w:tc>
        <w:tc>
          <w:tcPr>
            <w:tcW w:w="2367" w:type="dxa"/>
            <w:tcBorders>
              <w:top w:val="single" w:sz="4" w:space="0" w:color="auto"/>
              <w:left w:val="single" w:sz="4" w:space="0" w:color="auto"/>
              <w:bottom w:val="single" w:sz="4" w:space="0" w:color="auto"/>
              <w:right w:val="single" w:sz="4" w:space="0" w:color="auto"/>
            </w:tcBorders>
            <w:vAlign w:val="center"/>
          </w:tcPr>
          <w:p w14:paraId="7F415029" w14:textId="77777777" w:rsidR="00830CA5" w:rsidRPr="00D9276D" w:rsidRDefault="00830CA5" w:rsidP="003F4220">
            <w:pPr>
              <w:spacing w:after="0" w:line="240" w:lineRule="auto"/>
              <w:rPr>
                <w:rFonts w:asciiTheme="majorHAnsi" w:hAnsiTheme="majorHAnsi" w:cs="Arial"/>
              </w:rPr>
            </w:pPr>
            <w:r>
              <w:rPr>
                <w:rFonts w:asciiTheme="majorHAnsi" w:hAnsiTheme="majorHAnsi" w:cs="Arial"/>
              </w:rPr>
              <w:t>On local basis</w:t>
            </w:r>
          </w:p>
        </w:tc>
        <w:tc>
          <w:tcPr>
            <w:tcW w:w="1781" w:type="dxa"/>
            <w:tcBorders>
              <w:top w:val="single" w:sz="4" w:space="0" w:color="auto"/>
              <w:left w:val="single" w:sz="4" w:space="0" w:color="auto"/>
              <w:bottom w:val="single" w:sz="4" w:space="0" w:color="auto"/>
              <w:right w:val="single" w:sz="4" w:space="0" w:color="auto"/>
            </w:tcBorders>
            <w:vAlign w:val="center"/>
          </w:tcPr>
          <w:p w14:paraId="07AD3E18" w14:textId="77777777" w:rsidR="00830CA5" w:rsidRDefault="00830CA5" w:rsidP="003F4220">
            <w:pPr>
              <w:spacing w:after="0" w:line="240" w:lineRule="auto"/>
              <w:jc w:val="center"/>
              <w:rPr>
                <w:rFonts w:asciiTheme="majorHAnsi" w:hAnsiTheme="majorHAnsi" w:cs="Arial"/>
              </w:rPr>
            </w:pPr>
            <w:r>
              <w:rPr>
                <w:rFonts w:asciiTheme="majorHAnsi" w:hAnsiTheme="majorHAnsi" w:cs="Arial"/>
              </w:rPr>
              <w:t xml:space="preserve">18-25 </w:t>
            </w:r>
          </w:p>
          <w:p w14:paraId="1C33C250" w14:textId="77777777" w:rsidR="00830CA5" w:rsidRPr="00D9276D" w:rsidRDefault="00830CA5" w:rsidP="003F4220">
            <w:pPr>
              <w:spacing w:after="0" w:line="240" w:lineRule="auto"/>
              <w:jc w:val="center"/>
              <w:rPr>
                <w:rFonts w:asciiTheme="majorHAnsi" w:hAnsiTheme="majorHAnsi" w:cs="Arial"/>
              </w:rPr>
            </w:pPr>
            <w:r>
              <w:rPr>
                <w:rFonts w:asciiTheme="majorHAnsi" w:hAnsiTheme="majorHAnsi" w:cs="Arial"/>
              </w:rPr>
              <w:t>years</w:t>
            </w:r>
          </w:p>
        </w:tc>
      </w:tr>
    </w:tbl>
    <w:p w14:paraId="37B1CF50" w14:textId="77777777" w:rsidR="00830CA5" w:rsidRDefault="00830CA5" w:rsidP="00830CA5">
      <w:pPr>
        <w:spacing w:after="0" w:line="240" w:lineRule="auto"/>
        <w:jc w:val="both"/>
        <w:rPr>
          <w:rFonts w:ascii="Arial" w:hAnsi="Arial" w:cs="Arial"/>
          <w:lang w:val="en-GB"/>
        </w:rPr>
      </w:pPr>
    </w:p>
    <w:p w14:paraId="3B6AFB97" w14:textId="77777777" w:rsidR="00830CA5" w:rsidRPr="00D9276D" w:rsidRDefault="00830CA5" w:rsidP="00830CA5">
      <w:pPr>
        <w:spacing w:after="0" w:line="240" w:lineRule="auto"/>
        <w:ind w:left="720" w:hanging="720"/>
        <w:jc w:val="both"/>
        <w:rPr>
          <w:rFonts w:asciiTheme="majorHAnsi" w:hAnsiTheme="majorHAnsi" w:cs="Arial"/>
        </w:rPr>
      </w:pPr>
      <w:r>
        <w:rPr>
          <w:rFonts w:ascii="Arial" w:hAnsi="Arial" w:cs="Arial"/>
        </w:rPr>
        <w:t>-</w:t>
      </w:r>
      <w:r>
        <w:rPr>
          <w:rFonts w:ascii="Arial" w:hAnsi="Arial" w:cs="Arial"/>
        </w:rPr>
        <w:tab/>
      </w:r>
      <w:r w:rsidRPr="00D9276D">
        <w:rPr>
          <w:rFonts w:asciiTheme="majorHAnsi" w:hAnsiTheme="majorHAnsi" w:cs="Arial"/>
        </w:rPr>
        <w:t xml:space="preserve">All appointments will be made in accordance with the prevailing Recruitment Policy of the Federal Government. Computer literates will be preferred. </w:t>
      </w:r>
    </w:p>
    <w:p w14:paraId="1242AD4B" w14:textId="77777777" w:rsidR="00830CA5" w:rsidRPr="00574917" w:rsidRDefault="00830CA5" w:rsidP="00830CA5">
      <w:pPr>
        <w:spacing w:after="0" w:line="240" w:lineRule="auto"/>
        <w:jc w:val="both"/>
        <w:rPr>
          <w:rFonts w:asciiTheme="majorHAnsi" w:hAnsiTheme="majorHAnsi" w:cs="Arial"/>
          <w:sz w:val="10"/>
        </w:rPr>
      </w:pPr>
    </w:p>
    <w:p w14:paraId="22FEDD21"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General Relaxation of 05 years in upper age limit shall be granted to the applicants under the Initial Appointment to Civil Posts (Relaxation of Upper Age Limit) Rules, 1993.</w:t>
      </w:r>
    </w:p>
    <w:p w14:paraId="26760E63" w14:textId="77777777" w:rsidR="00830CA5" w:rsidRPr="00574917" w:rsidRDefault="00830CA5" w:rsidP="00830CA5">
      <w:pPr>
        <w:spacing w:after="0" w:line="240" w:lineRule="auto"/>
        <w:jc w:val="both"/>
        <w:rPr>
          <w:rFonts w:asciiTheme="majorHAnsi" w:hAnsiTheme="majorHAnsi" w:cs="Arial"/>
          <w:sz w:val="8"/>
          <w:lang w:val="en-GB"/>
        </w:rPr>
      </w:pPr>
    </w:p>
    <w:p w14:paraId="1A12A5D0"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In addition to 05 years general age relaxation in upper age limit, maximum age limit as prescribed in the recruitment rules shall be relaxed in respect of the candidates mentioned in column-2 below to the extent mentioned against each under column-3:</w:t>
      </w:r>
    </w:p>
    <w:p w14:paraId="586FD8BB" w14:textId="77777777" w:rsidR="00830CA5" w:rsidRPr="00D9276D" w:rsidRDefault="00830CA5" w:rsidP="00830CA5">
      <w:pPr>
        <w:spacing w:after="0" w:line="240" w:lineRule="auto"/>
        <w:rPr>
          <w:rFonts w:asciiTheme="majorHAnsi" w:hAnsiTheme="majorHAnsi" w:cs="Arial"/>
          <w:u w:val="single"/>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22"/>
        <w:gridCol w:w="4210"/>
      </w:tblGrid>
      <w:tr w:rsidR="00830CA5" w:rsidRPr="00D9276D" w14:paraId="4772C3AA" w14:textId="77777777" w:rsidTr="003F4220">
        <w:tc>
          <w:tcPr>
            <w:tcW w:w="568" w:type="dxa"/>
            <w:tcBorders>
              <w:top w:val="single" w:sz="4" w:space="0" w:color="auto"/>
              <w:left w:val="single" w:sz="4" w:space="0" w:color="auto"/>
              <w:bottom w:val="single" w:sz="4" w:space="0" w:color="auto"/>
              <w:right w:val="single" w:sz="4" w:space="0" w:color="auto"/>
            </w:tcBorders>
            <w:hideMark/>
          </w:tcPr>
          <w:p w14:paraId="55DA524D"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(1)</w:t>
            </w:r>
          </w:p>
        </w:tc>
        <w:tc>
          <w:tcPr>
            <w:tcW w:w="5122" w:type="dxa"/>
            <w:tcBorders>
              <w:top w:val="single" w:sz="4" w:space="0" w:color="auto"/>
              <w:left w:val="single" w:sz="4" w:space="0" w:color="auto"/>
              <w:bottom w:val="single" w:sz="4" w:space="0" w:color="auto"/>
              <w:right w:val="single" w:sz="4" w:space="0" w:color="auto"/>
            </w:tcBorders>
            <w:hideMark/>
          </w:tcPr>
          <w:p w14:paraId="3394420B"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(2)</w:t>
            </w:r>
          </w:p>
        </w:tc>
        <w:tc>
          <w:tcPr>
            <w:tcW w:w="4210" w:type="dxa"/>
            <w:tcBorders>
              <w:top w:val="single" w:sz="4" w:space="0" w:color="auto"/>
              <w:left w:val="single" w:sz="4" w:space="0" w:color="auto"/>
              <w:bottom w:val="single" w:sz="4" w:space="0" w:color="auto"/>
              <w:right w:val="single" w:sz="4" w:space="0" w:color="auto"/>
            </w:tcBorders>
            <w:hideMark/>
          </w:tcPr>
          <w:p w14:paraId="59B67351"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(3)</w:t>
            </w:r>
          </w:p>
        </w:tc>
      </w:tr>
      <w:tr w:rsidR="00830CA5" w:rsidRPr="00D9276D" w14:paraId="77772B42" w14:textId="77777777" w:rsidTr="003F4220">
        <w:tc>
          <w:tcPr>
            <w:tcW w:w="568" w:type="dxa"/>
            <w:tcBorders>
              <w:top w:val="single" w:sz="4" w:space="0" w:color="auto"/>
              <w:left w:val="single" w:sz="4" w:space="0" w:color="auto"/>
              <w:bottom w:val="single" w:sz="4" w:space="0" w:color="auto"/>
              <w:right w:val="single" w:sz="4" w:space="0" w:color="auto"/>
            </w:tcBorders>
            <w:vAlign w:val="center"/>
            <w:hideMark/>
          </w:tcPr>
          <w:p w14:paraId="18C9376A" w14:textId="77777777" w:rsidR="00830CA5" w:rsidRPr="00D9276D" w:rsidRDefault="00830CA5" w:rsidP="003F4220">
            <w:pPr>
              <w:spacing w:after="0" w:line="240" w:lineRule="auto"/>
              <w:jc w:val="center"/>
              <w:rPr>
                <w:rFonts w:asciiTheme="majorHAnsi" w:hAnsiTheme="majorHAnsi" w:cs="Arial"/>
                <w:b/>
                <w:bCs/>
                <w:lang w:val="en-GB"/>
              </w:rPr>
            </w:pPr>
            <w:r w:rsidRPr="00D9276D">
              <w:rPr>
                <w:rFonts w:asciiTheme="majorHAnsi" w:hAnsiTheme="majorHAnsi" w:cs="Arial"/>
                <w:b/>
                <w:bCs/>
              </w:rPr>
              <w:t>S#</w:t>
            </w:r>
          </w:p>
        </w:tc>
        <w:tc>
          <w:tcPr>
            <w:tcW w:w="5122" w:type="dxa"/>
            <w:tcBorders>
              <w:top w:val="single" w:sz="4" w:space="0" w:color="auto"/>
              <w:left w:val="single" w:sz="4" w:space="0" w:color="auto"/>
              <w:bottom w:val="single" w:sz="4" w:space="0" w:color="auto"/>
              <w:right w:val="single" w:sz="4" w:space="0" w:color="auto"/>
            </w:tcBorders>
            <w:vAlign w:val="center"/>
            <w:hideMark/>
          </w:tcPr>
          <w:p w14:paraId="7A5F8B23" w14:textId="77777777" w:rsidR="00830CA5" w:rsidRPr="00D9276D" w:rsidRDefault="00830CA5" w:rsidP="003F4220">
            <w:pPr>
              <w:spacing w:after="0" w:line="240" w:lineRule="auto"/>
              <w:jc w:val="center"/>
              <w:rPr>
                <w:rFonts w:asciiTheme="majorHAnsi" w:hAnsiTheme="majorHAnsi" w:cs="Arial"/>
                <w:b/>
                <w:bCs/>
                <w:lang w:val="en-GB"/>
              </w:rPr>
            </w:pPr>
            <w:r w:rsidRPr="00D9276D">
              <w:rPr>
                <w:rFonts w:asciiTheme="majorHAnsi" w:hAnsiTheme="majorHAnsi" w:cs="Arial"/>
                <w:b/>
                <w:bCs/>
              </w:rPr>
              <w:t>Category of Candidates</w:t>
            </w:r>
          </w:p>
        </w:tc>
        <w:tc>
          <w:tcPr>
            <w:tcW w:w="4210" w:type="dxa"/>
            <w:tcBorders>
              <w:top w:val="single" w:sz="4" w:space="0" w:color="auto"/>
              <w:left w:val="single" w:sz="4" w:space="0" w:color="auto"/>
              <w:bottom w:val="single" w:sz="4" w:space="0" w:color="auto"/>
              <w:right w:val="single" w:sz="4" w:space="0" w:color="auto"/>
            </w:tcBorders>
            <w:vAlign w:val="center"/>
            <w:hideMark/>
          </w:tcPr>
          <w:p w14:paraId="3E69AF4E" w14:textId="77777777" w:rsidR="00830CA5" w:rsidRPr="00D9276D" w:rsidRDefault="00830CA5" w:rsidP="003F4220">
            <w:pPr>
              <w:spacing w:after="0" w:line="240" w:lineRule="auto"/>
              <w:jc w:val="center"/>
              <w:rPr>
                <w:rFonts w:asciiTheme="majorHAnsi" w:hAnsiTheme="majorHAnsi" w:cs="Arial"/>
                <w:b/>
                <w:bCs/>
                <w:lang w:val="en-GB"/>
              </w:rPr>
            </w:pPr>
            <w:r w:rsidRPr="00D9276D">
              <w:rPr>
                <w:rFonts w:asciiTheme="majorHAnsi" w:hAnsiTheme="majorHAnsi" w:cs="Arial"/>
                <w:b/>
                <w:bCs/>
              </w:rPr>
              <w:t>Upper Age Relaxation Admissible</w:t>
            </w:r>
          </w:p>
        </w:tc>
      </w:tr>
      <w:tr w:rsidR="00830CA5" w:rsidRPr="00D9276D" w14:paraId="5E8BC1D6" w14:textId="77777777" w:rsidTr="003F4220">
        <w:tc>
          <w:tcPr>
            <w:tcW w:w="568" w:type="dxa"/>
            <w:tcBorders>
              <w:top w:val="single" w:sz="4" w:space="0" w:color="auto"/>
              <w:left w:val="single" w:sz="4" w:space="0" w:color="auto"/>
              <w:bottom w:val="single" w:sz="4" w:space="0" w:color="auto"/>
              <w:right w:val="single" w:sz="4" w:space="0" w:color="auto"/>
            </w:tcBorders>
            <w:vAlign w:val="center"/>
            <w:hideMark/>
          </w:tcPr>
          <w:p w14:paraId="31C380B5"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(i)</w:t>
            </w:r>
          </w:p>
        </w:tc>
        <w:tc>
          <w:tcPr>
            <w:tcW w:w="5122" w:type="dxa"/>
            <w:tcBorders>
              <w:top w:val="single" w:sz="4" w:space="0" w:color="auto"/>
              <w:left w:val="single" w:sz="4" w:space="0" w:color="auto"/>
              <w:bottom w:val="single" w:sz="4" w:space="0" w:color="auto"/>
              <w:right w:val="single" w:sz="4" w:space="0" w:color="auto"/>
            </w:tcBorders>
            <w:vAlign w:val="center"/>
          </w:tcPr>
          <w:p w14:paraId="342D71CD" w14:textId="77777777" w:rsidR="00830CA5" w:rsidRPr="00D9276D" w:rsidRDefault="00830CA5" w:rsidP="00830CA5">
            <w:pPr>
              <w:numPr>
                <w:ilvl w:val="0"/>
                <w:numId w:val="9"/>
              </w:numPr>
              <w:spacing w:after="0" w:line="240" w:lineRule="auto"/>
              <w:ind w:left="400"/>
              <w:jc w:val="both"/>
              <w:rPr>
                <w:rFonts w:asciiTheme="majorHAnsi" w:hAnsiTheme="majorHAnsi" w:cs="Arial"/>
                <w:lang w:val="en-GB"/>
              </w:rPr>
            </w:pPr>
            <w:r w:rsidRPr="00D9276D">
              <w:rPr>
                <w:rFonts w:asciiTheme="majorHAnsi" w:hAnsiTheme="majorHAnsi" w:cs="Arial"/>
              </w:rPr>
              <w:t>Candidates belonging to Scheduled Castes, Buddhist Community, recognized tribes of the Tribal Areas, Azad Kashmir and Gilgit Baltistan for all posts under the Federal Government.</w:t>
            </w:r>
          </w:p>
          <w:p w14:paraId="4E739B57" w14:textId="77777777" w:rsidR="00830CA5" w:rsidRPr="00D9276D" w:rsidRDefault="00830CA5" w:rsidP="003F4220">
            <w:pPr>
              <w:spacing w:after="0" w:line="240" w:lineRule="auto"/>
              <w:ind w:left="40"/>
              <w:rPr>
                <w:rFonts w:asciiTheme="majorHAnsi" w:hAnsiTheme="majorHAnsi" w:cs="Arial"/>
              </w:rPr>
            </w:pPr>
          </w:p>
          <w:p w14:paraId="441B3897" w14:textId="77777777" w:rsidR="00830CA5" w:rsidRPr="00D9276D" w:rsidRDefault="00830CA5" w:rsidP="00830CA5">
            <w:pPr>
              <w:numPr>
                <w:ilvl w:val="0"/>
                <w:numId w:val="9"/>
              </w:numPr>
              <w:spacing w:after="0" w:line="240" w:lineRule="auto"/>
              <w:ind w:left="400"/>
              <w:jc w:val="both"/>
              <w:rPr>
                <w:rFonts w:asciiTheme="majorHAnsi" w:hAnsiTheme="majorHAnsi" w:cs="Arial"/>
                <w:lang w:val="en-GB"/>
              </w:rPr>
            </w:pPr>
            <w:r w:rsidRPr="00D9276D">
              <w:rPr>
                <w:rFonts w:asciiTheme="majorHAnsi" w:hAnsiTheme="majorHAnsi" w:cs="Arial"/>
              </w:rPr>
              <w:t>Candidates belonging to Sindh(R) and Balochistan for posts in BPS 15 and below under the Federal Government.</w:t>
            </w:r>
          </w:p>
        </w:tc>
        <w:tc>
          <w:tcPr>
            <w:tcW w:w="4210" w:type="dxa"/>
            <w:tcBorders>
              <w:top w:val="single" w:sz="4" w:space="0" w:color="auto"/>
              <w:left w:val="single" w:sz="4" w:space="0" w:color="auto"/>
              <w:bottom w:val="single" w:sz="4" w:space="0" w:color="auto"/>
              <w:right w:val="single" w:sz="4" w:space="0" w:color="auto"/>
            </w:tcBorders>
          </w:tcPr>
          <w:p w14:paraId="6356C67B" w14:textId="77777777" w:rsidR="00830CA5" w:rsidRPr="00D9276D" w:rsidRDefault="00830CA5" w:rsidP="003F4220">
            <w:pPr>
              <w:spacing w:after="0" w:line="240" w:lineRule="auto"/>
              <w:rPr>
                <w:rFonts w:asciiTheme="majorHAnsi" w:hAnsiTheme="majorHAnsi" w:cs="Arial"/>
                <w:lang w:val="en-GB"/>
              </w:rPr>
            </w:pPr>
          </w:p>
          <w:p w14:paraId="13093D6B" w14:textId="77777777" w:rsidR="00830CA5" w:rsidRPr="00D9276D" w:rsidRDefault="00830CA5" w:rsidP="003F4220">
            <w:pPr>
              <w:spacing w:after="0" w:line="240" w:lineRule="auto"/>
              <w:rPr>
                <w:rFonts w:asciiTheme="majorHAnsi" w:hAnsiTheme="majorHAnsi" w:cs="Arial"/>
              </w:rPr>
            </w:pPr>
            <w:r w:rsidRPr="00D9276D">
              <w:rPr>
                <w:rFonts w:asciiTheme="majorHAnsi" w:hAnsiTheme="majorHAnsi" w:cs="Arial"/>
              </w:rPr>
              <w:t>03 years</w:t>
            </w:r>
          </w:p>
          <w:p w14:paraId="6485F874" w14:textId="77777777" w:rsidR="00830CA5" w:rsidRPr="00D9276D" w:rsidRDefault="00830CA5" w:rsidP="003F4220">
            <w:pPr>
              <w:spacing w:after="0" w:line="240" w:lineRule="auto"/>
              <w:rPr>
                <w:rFonts w:asciiTheme="majorHAnsi" w:hAnsiTheme="majorHAnsi" w:cs="Arial"/>
              </w:rPr>
            </w:pPr>
          </w:p>
          <w:p w14:paraId="02995808" w14:textId="77777777" w:rsidR="00830CA5" w:rsidRPr="00D9276D" w:rsidRDefault="00830CA5" w:rsidP="003F4220">
            <w:pPr>
              <w:spacing w:after="0" w:line="240" w:lineRule="auto"/>
              <w:rPr>
                <w:rFonts w:asciiTheme="majorHAnsi" w:hAnsiTheme="majorHAnsi" w:cs="Arial"/>
              </w:rPr>
            </w:pPr>
          </w:p>
          <w:p w14:paraId="4FD2CEDF" w14:textId="77777777" w:rsidR="00830CA5" w:rsidRPr="00D9276D" w:rsidRDefault="00830CA5" w:rsidP="003F4220">
            <w:pPr>
              <w:spacing w:after="0" w:line="240" w:lineRule="auto"/>
              <w:rPr>
                <w:rFonts w:asciiTheme="majorHAnsi" w:hAnsiTheme="majorHAnsi" w:cs="Arial"/>
              </w:rPr>
            </w:pPr>
          </w:p>
          <w:p w14:paraId="6557220B" w14:textId="77777777" w:rsidR="00830CA5" w:rsidRPr="00D9276D" w:rsidRDefault="00830CA5" w:rsidP="003F4220">
            <w:pPr>
              <w:spacing w:after="0" w:line="240" w:lineRule="auto"/>
              <w:rPr>
                <w:rFonts w:asciiTheme="majorHAnsi" w:hAnsiTheme="majorHAnsi" w:cs="Arial"/>
              </w:rPr>
            </w:pPr>
          </w:p>
          <w:p w14:paraId="5AC1F974"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03 years</w:t>
            </w:r>
          </w:p>
        </w:tc>
      </w:tr>
      <w:tr w:rsidR="00830CA5" w:rsidRPr="00D9276D" w14:paraId="7CD212A3" w14:textId="77777777" w:rsidTr="003F4220">
        <w:tc>
          <w:tcPr>
            <w:tcW w:w="568" w:type="dxa"/>
            <w:tcBorders>
              <w:top w:val="single" w:sz="4" w:space="0" w:color="auto"/>
              <w:left w:val="single" w:sz="4" w:space="0" w:color="auto"/>
              <w:bottom w:val="single" w:sz="4" w:space="0" w:color="auto"/>
              <w:right w:val="single" w:sz="4" w:space="0" w:color="auto"/>
            </w:tcBorders>
            <w:vAlign w:val="center"/>
            <w:hideMark/>
          </w:tcPr>
          <w:p w14:paraId="329821C2"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(ii)</w:t>
            </w:r>
          </w:p>
        </w:tc>
        <w:tc>
          <w:tcPr>
            <w:tcW w:w="5122" w:type="dxa"/>
            <w:tcBorders>
              <w:top w:val="single" w:sz="4" w:space="0" w:color="auto"/>
              <w:left w:val="single" w:sz="4" w:space="0" w:color="auto"/>
              <w:bottom w:val="single" w:sz="4" w:space="0" w:color="auto"/>
              <w:right w:val="single" w:sz="4" w:space="0" w:color="auto"/>
            </w:tcBorders>
            <w:vAlign w:val="center"/>
            <w:hideMark/>
          </w:tcPr>
          <w:p w14:paraId="1153E25A" w14:textId="77777777" w:rsidR="00830CA5" w:rsidRPr="00D9276D" w:rsidRDefault="00830CA5" w:rsidP="003F4220">
            <w:pPr>
              <w:pStyle w:val="Default"/>
              <w:jc w:val="both"/>
              <w:rPr>
                <w:rFonts w:asciiTheme="majorHAnsi" w:hAnsiTheme="majorHAnsi"/>
                <w:sz w:val="22"/>
                <w:szCs w:val="22"/>
              </w:rPr>
            </w:pPr>
            <w:r w:rsidRPr="00D9276D">
              <w:rPr>
                <w:rFonts w:asciiTheme="majorHAnsi" w:hAnsiTheme="majorHAnsi"/>
                <w:sz w:val="22"/>
                <w:szCs w:val="22"/>
              </w:rPr>
              <w:t>Released or Retired Officers personnel of the Armed Forces of Pakistan.</w:t>
            </w:r>
          </w:p>
        </w:tc>
        <w:tc>
          <w:tcPr>
            <w:tcW w:w="4210" w:type="dxa"/>
            <w:tcBorders>
              <w:top w:val="single" w:sz="4" w:space="0" w:color="auto"/>
              <w:left w:val="single" w:sz="4" w:space="0" w:color="auto"/>
              <w:bottom w:val="single" w:sz="4" w:space="0" w:color="auto"/>
              <w:right w:val="single" w:sz="4" w:space="0" w:color="auto"/>
            </w:tcBorders>
            <w:vAlign w:val="center"/>
            <w:hideMark/>
          </w:tcPr>
          <w:p w14:paraId="5A1F4620" w14:textId="77777777" w:rsidR="00830CA5" w:rsidRPr="00D9276D" w:rsidRDefault="00830CA5" w:rsidP="003F4220">
            <w:pPr>
              <w:pStyle w:val="Default"/>
              <w:jc w:val="both"/>
              <w:rPr>
                <w:rFonts w:asciiTheme="majorHAnsi" w:hAnsiTheme="majorHAnsi"/>
                <w:sz w:val="22"/>
                <w:szCs w:val="22"/>
              </w:rPr>
            </w:pPr>
            <w:r w:rsidRPr="00D9276D">
              <w:rPr>
                <w:rFonts w:asciiTheme="majorHAnsi" w:hAnsiTheme="majorHAnsi"/>
                <w:sz w:val="22"/>
                <w:szCs w:val="22"/>
              </w:rPr>
              <w:t>15 years or the number of years actually served in the Armed Forces of Pakistan, whichever is less.</w:t>
            </w:r>
          </w:p>
        </w:tc>
      </w:tr>
      <w:tr w:rsidR="00830CA5" w:rsidRPr="00D9276D" w14:paraId="05683CB0" w14:textId="77777777" w:rsidTr="003F4220">
        <w:tc>
          <w:tcPr>
            <w:tcW w:w="568" w:type="dxa"/>
            <w:tcBorders>
              <w:top w:val="single" w:sz="4" w:space="0" w:color="auto"/>
              <w:left w:val="single" w:sz="4" w:space="0" w:color="auto"/>
              <w:bottom w:val="single" w:sz="4" w:space="0" w:color="auto"/>
              <w:right w:val="single" w:sz="4" w:space="0" w:color="auto"/>
            </w:tcBorders>
            <w:vAlign w:val="center"/>
            <w:hideMark/>
          </w:tcPr>
          <w:p w14:paraId="2221EF54"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(iii)</w:t>
            </w:r>
          </w:p>
        </w:tc>
        <w:tc>
          <w:tcPr>
            <w:tcW w:w="5122" w:type="dxa"/>
            <w:tcBorders>
              <w:top w:val="single" w:sz="4" w:space="0" w:color="auto"/>
              <w:left w:val="single" w:sz="4" w:space="0" w:color="auto"/>
              <w:bottom w:val="single" w:sz="4" w:space="0" w:color="auto"/>
              <w:right w:val="single" w:sz="4" w:space="0" w:color="auto"/>
            </w:tcBorders>
            <w:vAlign w:val="center"/>
            <w:hideMark/>
          </w:tcPr>
          <w:p w14:paraId="0AE72397" w14:textId="77777777" w:rsidR="00830CA5" w:rsidRPr="00D9276D" w:rsidRDefault="00830CA5" w:rsidP="003F4220">
            <w:pPr>
              <w:pStyle w:val="Default"/>
              <w:jc w:val="both"/>
              <w:rPr>
                <w:rFonts w:asciiTheme="majorHAnsi" w:hAnsiTheme="majorHAnsi"/>
                <w:sz w:val="22"/>
                <w:szCs w:val="22"/>
              </w:rPr>
            </w:pPr>
            <w:r w:rsidRPr="00D9276D">
              <w:rPr>
                <w:rFonts w:asciiTheme="majorHAnsi" w:hAnsiTheme="majorHAnsi"/>
                <w:sz w:val="22"/>
                <w:szCs w:val="22"/>
              </w:rPr>
              <w:t xml:space="preserve">Government servants who have completed 2 years continuous Government service on the closing date for receipt of applications </w:t>
            </w:r>
          </w:p>
        </w:tc>
        <w:tc>
          <w:tcPr>
            <w:tcW w:w="4210" w:type="dxa"/>
            <w:tcBorders>
              <w:top w:val="single" w:sz="4" w:space="0" w:color="auto"/>
              <w:left w:val="single" w:sz="4" w:space="0" w:color="auto"/>
              <w:bottom w:val="single" w:sz="4" w:space="0" w:color="auto"/>
              <w:right w:val="single" w:sz="4" w:space="0" w:color="auto"/>
            </w:tcBorders>
            <w:vAlign w:val="center"/>
            <w:hideMark/>
          </w:tcPr>
          <w:p w14:paraId="604D0290" w14:textId="77777777" w:rsidR="00830CA5" w:rsidRPr="00D9276D" w:rsidRDefault="00830CA5" w:rsidP="003F4220">
            <w:pPr>
              <w:pStyle w:val="Default"/>
              <w:jc w:val="both"/>
              <w:rPr>
                <w:rFonts w:asciiTheme="majorHAnsi" w:hAnsiTheme="majorHAnsi"/>
                <w:sz w:val="22"/>
                <w:szCs w:val="22"/>
              </w:rPr>
            </w:pPr>
            <w:r w:rsidRPr="00D9276D">
              <w:rPr>
                <w:rFonts w:asciiTheme="majorHAnsi" w:hAnsiTheme="majorHAnsi"/>
                <w:sz w:val="22"/>
                <w:szCs w:val="22"/>
              </w:rPr>
              <w:t xml:space="preserve">10 years, upto the age of 55 years </w:t>
            </w:r>
          </w:p>
        </w:tc>
      </w:tr>
      <w:tr w:rsidR="00830CA5" w:rsidRPr="00D9276D" w14:paraId="4B0B4AA4" w14:textId="77777777" w:rsidTr="003F4220">
        <w:tc>
          <w:tcPr>
            <w:tcW w:w="568" w:type="dxa"/>
            <w:tcBorders>
              <w:top w:val="single" w:sz="4" w:space="0" w:color="auto"/>
              <w:left w:val="single" w:sz="4" w:space="0" w:color="auto"/>
              <w:bottom w:val="single" w:sz="4" w:space="0" w:color="auto"/>
              <w:right w:val="single" w:sz="4" w:space="0" w:color="auto"/>
            </w:tcBorders>
            <w:vAlign w:val="center"/>
            <w:hideMark/>
          </w:tcPr>
          <w:p w14:paraId="0AECCE68"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(iv)</w:t>
            </w:r>
          </w:p>
        </w:tc>
        <w:tc>
          <w:tcPr>
            <w:tcW w:w="5122" w:type="dxa"/>
            <w:tcBorders>
              <w:top w:val="single" w:sz="4" w:space="0" w:color="auto"/>
              <w:left w:val="single" w:sz="4" w:space="0" w:color="auto"/>
              <w:bottom w:val="single" w:sz="4" w:space="0" w:color="auto"/>
              <w:right w:val="single" w:sz="4" w:space="0" w:color="auto"/>
            </w:tcBorders>
            <w:vAlign w:val="center"/>
            <w:hideMark/>
          </w:tcPr>
          <w:p w14:paraId="39B7348A" w14:textId="77777777" w:rsidR="00830CA5" w:rsidRPr="00D9276D" w:rsidRDefault="00830CA5" w:rsidP="003F4220">
            <w:pPr>
              <w:pStyle w:val="Default"/>
              <w:jc w:val="both"/>
              <w:rPr>
                <w:rFonts w:asciiTheme="majorHAnsi" w:hAnsiTheme="majorHAnsi"/>
                <w:sz w:val="22"/>
                <w:szCs w:val="22"/>
              </w:rPr>
            </w:pPr>
            <w:r w:rsidRPr="00D9276D">
              <w:rPr>
                <w:rFonts w:asciiTheme="majorHAnsi" w:hAnsiTheme="majorHAnsi"/>
                <w:sz w:val="22"/>
                <w:szCs w:val="22"/>
              </w:rPr>
              <w:t>Disabled persons for appointment to posts in BPS 15 and below.</w:t>
            </w:r>
          </w:p>
        </w:tc>
        <w:tc>
          <w:tcPr>
            <w:tcW w:w="4210" w:type="dxa"/>
            <w:tcBorders>
              <w:top w:val="single" w:sz="4" w:space="0" w:color="auto"/>
              <w:left w:val="single" w:sz="4" w:space="0" w:color="auto"/>
              <w:bottom w:val="single" w:sz="4" w:space="0" w:color="auto"/>
              <w:right w:val="single" w:sz="4" w:space="0" w:color="auto"/>
            </w:tcBorders>
            <w:vAlign w:val="center"/>
            <w:hideMark/>
          </w:tcPr>
          <w:p w14:paraId="446753EB"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10 years</w:t>
            </w:r>
          </w:p>
        </w:tc>
      </w:tr>
      <w:tr w:rsidR="00830CA5" w:rsidRPr="00D9276D" w14:paraId="7869E18E" w14:textId="77777777" w:rsidTr="003F4220">
        <w:tc>
          <w:tcPr>
            <w:tcW w:w="568" w:type="dxa"/>
            <w:tcBorders>
              <w:top w:val="single" w:sz="4" w:space="0" w:color="auto"/>
              <w:left w:val="single" w:sz="4" w:space="0" w:color="auto"/>
              <w:bottom w:val="single" w:sz="4" w:space="0" w:color="auto"/>
              <w:right w:val="single" w:sz="4" w:space="0" w:color="auto"/>
            </w:tcBorders>
            <w:vAlign w:val="center"/>
            <w:hideMark/>
          </w:tcPr>
          <w:p w14:paraId="0B3B617A" w14:textId="77777777" w:rsidR="00830CA5" w:rsidRPr="00D9276D" w:rsidRDefault="00830CA5" w:rsidP="003F4220">
            <w:pPr>
              <w:spacing w:after="0" w:line="240" w:lineRule="auto"/>
              <w:jc w:val="center"/>
              <w:rPr>
                <w:rFonts w:asciiTheme="majorHAnsi" w:hAnsiTheme="majorHAnsi" w:cs="Arial"/>
                <w:lang w:val="en-GB"/>
              </w:rPr>
            </w:pPr>
            <w:r w:rsidRPr="00D9276D">
              <w:rPr>
                <w:rFonts w:asciiTheme="majorHAnsi" w:hAnsiTheme="majorHAnsi" w:cs="Arial"/>
              </w:rPr>
              <w:t>(v)</w:t>
            </w:r>
          </w:p>
        </w:tc>
        <w:tc>
          <w:tcPr>
            <w:tcW w:w="5122" w:type="dxa"/>
            <w:tcBorders>
              <w:top w:val="single" w:sz="4" w:space="0" w:color="auto"/>
              <w:left w:val="single" w:sz="4" w:space="0" w:color="auto"/>
              <w:bottom w:val="single" w:sz="4" w:space="0" w:color="auto"/>
              <w:right w:val="single" w:sz="4" w:space="0" w:color="auto"/>
            </w:tcBorders>
            <w:vAlign w:val="center"/>
            <w:hideMark/>
          </w:tcPr>
          <w:p w14:paraId="00174E61" w14:textId="77777777" w:rsidR="00830CA5" w:rsidRPr="00D9276D" w:rsidRDefault="00830CA5" w:rsidP="003F4220">
            <w:pPr>
              <w:pStyle w:val="Default"/>
              <w:jc w:val="both"/>
              <w:rPr>
                <w:rFonts w:asciiTheme="majorHAnsi" w:hAnsiTheme="majorHAnsi"/>
                <w:sz w:val="22"/>
                <w:szCs w:val="22"/>
              </w:rPr>
            </w:pPr>
            <w:r w:rsidRPr="00D9276D">
              <w:rPr>
                <w:rFonts w:asciiTheme="majorHAnsi" w:hAnsiTheme="majorHAnsi"/>
                <w:sz w:val="22"/>
                <w:szCs w:val="22"/>
              </w:rPr>
              <w:t xml:space="preserve">Widow, son or daughter of a deceased civil servant who dies during service </w:t>
            </w:r>
          </w:p>
        </w:tc>
        <w:tc>
          <w:tcPr>
            <w:tcW w:w="4210" w:type="dxa"/>
            <w:tcBorders>
              <w:top w:val="single" w:sz="4" w:space="0" w:color="auto"/>
              <w:left w:val="single" w:sz="4" w:space="0" w:color="auto"/>
              <w:bottom w:val="single" w:sz="4" w:space="0" w:color="auto"/>
              <w:right w:val="single" w:sz="4" w:space="0" w:color="auto"/>
            </w:tcBorders>
            <w:vAlign w:val="center"/>
            <w:hideMark/>
          </w:tcPr>
          <w:p w14:paraId="1926968A" w14:textId="77777777" w:rsidR="00830CA5" w:rsidRPr="00D9276D" w:rsidRDefault="00830CA5" w:rsidP="003F4220">
            <w:pPr>
              <w:spacing w:after="0" w:line="240" w:lineRule="auto"/>
              <w:rPr>
                <w:rFonts w:asciiTheme="majorHAnsi" w:hAnsiTheme="majorHAnsi" w:cs="Arial"/>
                <w:lang w:val="en-GB"/>
              </w:rPr>
            </w:pPr>
            <w:r w:rsidRPr="00D9276D">
              <w:rPr>
                <w:rFonts w:asciiTheme="majorHAnsi" w:hAnsiTheme="majorHAnsi" w:cs="Arial"/>
              </w:rPr>
              <w:t>05 years</w:t>
            </w:r>
          </w:p>
        </w:tc>
      </w:tr>
    </w:tbl>
    <w:p w14:paraId="10FEFFA4" w14:textId="77777777" w:rsidR="00830CA5" w:rsidRPr="00D9276D" w:rsidRDefault="00830CA5" w:rsidP="00830CA5">
      <w:pPr>
        <w:spacing w:after="0" w:line="240" w:lineRule="auto"/>
        <w:jc w:val="both"/>
        <w:rPr>
          <w:rFonts w:asciiTheme="majorHAnsi" w:hAnsiTheme="majorHAnsi" w:cs="Arial"/>
          <w:lang w:val="en-GB"/>
        </w:rPr>
      </w:pPr>
    </w:p>
    <w:p w14:paraId="21A1EC01"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Where a candidate is entitled to age relaxation under more than one category specified in above table, the candidate shall be allowed relaxation in upper age only in one category.</w:t>
      </w:r>
    </w:p>
    <w:p w14:paraId="5BE7A965" w14:textId="77777777" w:rsidR="00830CA5" w:rsidRPr="00D9276D" w:rsidRDefault="00830CA5" w:rsidP="00830CA5">
      <w:pPr>
        <w:spacing w:after="0" w:line="240" w:lineRule="auto"/>
        <w:jc w:val="both"/>
        <w:rPr>
          <w:rFonts w:asciiTheme="majorHAnsi" w:hAnsiTheme="majorHAnsi" w:cs="Arial"/>
          <w:sz w:val="10"/>
        </w:rPr>
      </w:pPr>
    </w:p>
    <w:p w14:paraId="615A6906" w14:textId="77777777" w:rsidR="00830CA5" w:rsidRPr="00D9276D" w:rsidRDefault="00830CA5" w:rsidP="00830CA5">
      <w:pPr>
        <w:spacing w:after="0" w:line="240" w:lineRule="auto"/>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Government employees should send their applications through proper channel.</w:t>
      </w:r>
    </w:p>
    <w:p w14:paraId="647BE325" w14:textId="77777777" w:rsidR="00830CA5" w:rsidRDefault="00830CA5" w:rsidP="00830CA5">
      <w:pPr>
        <w:spacing w:after="0" w:line="240" w:lineRule="auto"/>
        <w:jc w:val="both"/>
        <w:rPr>
          <w:rFonts w:ascii="Arial" w:hAnsi="Arial" w:cs="Arial"/>
          <w:lang w:val="en-GB"/>
        </w:rPr>
      </w:pPr>
    </w:p>
    <w:p w14:paraId="7FC5E5B8" w14:textId="77777777" w:rsidR="00830CA5" w:rsidRDefault="00830CA5" w:rsidP="00830CA5">
      <w:pPr>
        <w:spacing w:after="0" w:line="240" w:lineRule="auto"/>
        <w:jc w:val="both"/>
        <w:rPr>
          <w:rFonts w:ascii="Arial" w:hAnsi="Arial" w:cs="Arial"/>
        </w:rPr>
      </w:pPr>
    </w:p>
    <w:p w14:paraId="660AB788" w14:textId="77777777" w:rsidR="00830CA5" w:rsidRDefault="00830CA5" w:rsidP="00830CA5">
      <w:pPr>
        <w:spacing w:after="0" w:line="240" w:lineRule="auto"/>
        <w:jc w:val="both"/>
        <w:rPr>
          <w:rFonts w:ascii="Arial" w:hAnsi="Arial" w:cs="Arial"/>
        </w:rPr>
      </w:pPr>
    </w:p>
    <w:p w14:paraId="442FC7A1" w14:textId="77777777" w:rsidR="00830CA5" w:rsidRPr="00D9276D" w:rsidRDefault="00830CA5" w:rsidP="00830CA5">
      <w:pPr>
        <w:spacing w:after="0" w:line="240" w:lineRule="auto"/>
        <w:jc w:val="both"/>
        <w:rPr>
          <w:rFonts w:ascii="Arial" w:hAnsi="Arial" w:cs="Arial"/>
          <w:sz w:val="10"/>
        </w:rPr>
      </w:pPr>
    </w:p>
    <w:p w14:paraId="780A428D" w14:textId="77777777" w:rsidR="00830CA5" w:rsidRDefault="00830CA5" w:rsidP="00830CA5">
      <w:pPr>
        <w:spacing w:after="0" w:line="240" w:lineRule="auto"/>
        <w:ind w:firstLine="720"/>
        <w:rPr>
          <w:rFonts w:ascii="Arial" w:hAnsi="Arial" w:cs="Arial"/>
          <w:b/>
          <w:bCs/>
          <w:u w:val="single"/>
        </w:rPr>
      </w:pPr>
    </w:p>
    <w:p w14:paraId="3CA81DF9" w14:textId="77777777" w:rsidR="00830CA5" w:rsidRDefault="00830CA5" w:rsidP="00830CA5">
      <w:pPr>
        <w:spacing w:after="0" w:line="240" w:lineRule="auto"/>
        <w:ind w:firstLine="720"/>
        <w:rPr>
          <w:rFonts w:asciiTheme="majorHAnsi" w:hAnsiTheme="majorHAnsi" w:cs="Arial"/>
          <w:b/>
          <w:bCs/>
          <w:u w:val="single"/>
        </w:rPr>
      </w:pPr>
    </w:p>
    <w:p w14:paraId="1892B1F3" w14:textId="77777777" w:rsidR="00830CA5" w:rsidRDefault="00830CA5" w:rsidP="00830CA5">
      <w:pPr>
        <w:spacing w:after="0" w:line="240" w:lineRule="auto"/>
        <w:ind w:firstLine="720"/>
        <w:rPr>
          <w:rFonts w:asciiTheme="majorHAnsi" w:hAnsiTheme="majorHAnsi" w:cs="Arial"/>
          <w:b/>
          <w:bCs/>
          <w:u w:val="single"/>
        </w:rPr>
      </w:pPr>
    </w:p>
    <w:p w14:paraId="4EC17E9C" w14:textId="77777777" w:rsidR="00830CA5" w:rsidRPr="00D9276D" w:rsidRDefault="00830CA5" w:rsidP="00830CA5">
      <w:pPr>
        <w:spacing w:after="0" w:line="240" w:lineRule="auto"/>
        <w:ind w:firstLine="720"/>
        <w:rPr>
          <w:rFonts w:asciiTheme="majorHAnsi" w:hAnsiTheme="majorHAnsi" w:cs="Arial"/>
          <w:b/>
          <w:bCs/>
          <w:u w:val="single"/>
        </w:rPr>
      </w:pPr>
      <w:r w:rsidRPr="00D9276D">
        <w:rPr>
          <w:rFonts w:asciiTheme="majorHAnsi" w:hAnsiTheme="majorHAnsi" w:cs="Arial"/>
          <w:b/>
          <w:bCs/>
          <w:u w:val="single"/>
        </w:rPr>
        <w:t>RECEIPT AND PROCESSING OF APPLICATIONS</w:t>
      </w:r>
    </w:p>
    <w:p w14:paraId="7022FD83" w14:textId="77777777" w:rsidR="00830CA5" w:rsidRPr="00D9276D" w:rsidRDefault="00830CA5" w:rsidP="00830CA5">
      <w:pPr>
        <w:spacing w:after="0" w:line="240" w:lineRule="auto"/>
        <w:rPr>
          <w:rFonts w:asciiTheme="majorHAnsi" w:hAnsiTheme="majorHAnsi" w:cs="Arial"/>
        </w:rPr>
      </w:pPr>
    </w:p>
    <w:p w14:paraId="09647870" w14:textId="77777777" w:rsidR="00830CA5" w:rsidRPr="00D9276D" w:rsidRDefault="00830CA5" w:rsidP="00830CA5">
      <w:pPr>
        <w:pStyle w:val="Default"/>
        <w:spacing w:after="17"/>
        <w:ind w:left="720" w:hanging="720"/>
        <w:jc w:val="both"/>
        <w:rPr>
          <w:rFonts w:asciiTheme="majorHAnsi" w:hAnsiTheme="majorHAnsi"/>
          <w:sz w:val="22"/>
          <w:szCs w:val="22"/>
        </w:rPr>
      </w:pPr>
      <w:r w:rsidRPr="00D9276D">
        <w:rPr>
          <w:rFonts w:asciiTheme="majorHAnsi" w:hAnsiTheme="majorHAnsi"/>
          <w:sz w:val="22"/>
          <w:szCs w:val="22"/>
        </w:rPr>
        <w:t>-</w:t>
      </w:r>
      <w:r w:rsidRPr="00D9276D">
        <w:rPr>
          <w:rFonts w:asciiTheme="majorHAnsi" w:hAnsiTheme="majorHAnsi"/>
          <w:sz w:val="22"/>
          <w:szCs w:val="22"/>
        </w:rPr>
        <w:tab/>
        <w:t xml:space="preserve">Testing Agency shall develop the “Guidelines for Candidates” which would serve as a guiding tool for the candidates taking written test. </w:t>
      </w:r>
    </w:p>
    <w:p w14:paraId="6E6D1F40" w14:textId="77777777" w:rsidR="00830CA5" w:rsidRPr="00D9276D" w:rsidRDefault="00830CA5" w:rsidP="00830CA5">
      <w:pPr>
        <w:pStyle w:val="Default"/>
        <w:spacing w:after="17"/>
        <w:ind w:left="720" w:hanging="720"/>
        <w:jc w:val="both"/>
        <w:rPr>
          <w:rFonts w:asciiTheme="majorHAnsi" w:hAnsiTheme="majorHAnsi"/>
          <w:sz w:val="22"/>
          <w:szCs w:val="22"/>
        </w:rPr>
      </w:pPr>
      <w:r w:rsidRPr="00D9276D">
        <w:rPr>
          <w:rFonts w:asciiTheme="majorHAnsi" w:hAnsiTheme="majorHAnsi"/>
          <w:sz w:val="22"/>
          <w:szCs w:val="22"/>
        </w:rPr>
        <w:t>-</w:t>
      </w:r>
      <w:r w:rsidRPr="00D9276D">
        <w:rPr>
          <w:rFonts w:asciiTheme="majorHAnsi" w:hAnsiTheme="majorHAnsi"/>
          <w:sz w:val="22"/>
          <w:szCs w:val="22"/>
        </w:rPr>
        <w:tab/>
        <w:t xml:space="preserve">Testing Agency shall not receive any application from any candidate in person/by hand under any circumstances and shall register only those candidates who send their application forms online and via courier, registered postal mail etc. </w:t>
      </w:r>
    </w:p>
    <w:p w14:paraId="6B54CDCA"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will prepare and upload the Application Form on its website indicating check boxes for the posts as soon as the advertisement is published in the newspapers.</w:t>
      </w:r>
    </w:p>
    <w:p w14:paraId="2F679BD2" w14:textId="77777777" w:rsidR="00830CA5" w:rsidRPr="00D9276D" w:rsidRDefault="00830CA5" w:rsidP="00830CA5">
      <w:pPr>
        <w:spacing w:after="0" w:line="240" w:lineRule="auto"/>
        <w:jc w:val="both"/>
        <w:rPr>
          <w:rFonts w:asciiTheme="majorHAnsi" w:hAnsiTheme="majorHAnsi" w:cs="Arial"/>
          <w:sz w:val="10"/>
        </w:rPr>
      </w:pPr>
    </w:p>
    <w:p w14:paraId="34D18E3F"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shall carry out shortlisting of the candidates in the light of eligibility criteria and Lists of “eligible candidates” and “not eligible candidates” for screening tests shall be uploaded on the website at least 07 days before test dates. Queries of the candidates, if any, shall be resolved well before holding of screening tests.</w:t>
      </w:r>
    </w:p>
    <w:p w14:paraId="664AE140" w14:textId="77777777" w:rsidR="00830CA5" w:rsidRPr="00574917" w:rsidRDefault="00830CA5" w:rsidP="00830CA5">
      <w:pPr>
        <w:spacing w:after="0" w:line="240" w:lineRule="auto"/>
        <w:jc w:val="both"/>
        <w:rPr>
          <w:rFonts w:ascii="Arial" w:hAnsi="Arial" w:cs="Arial"/>
          <w:sz w:val="4"/>
        </w:rPr>
      </w:pPr>
    </w:p>
    <w:p w14:paraId="61B03056" w14:textId="77777777" w:rsidR="00830CA5" w:rsidRPr="00D9276D" w:rsidRDefault="00830CA5" w:rsidP="00830CA5">
      <w:pPr>
        <w:spacing w:after="0" w:line="240" w:lineRule="auto"/>
        <w:ind w:left="720" w:hanging="720"/>
        <w:jc w:val="both"/>
        <w:rPr>
          <w:rFonts w:asciiTheme="majorHAnsi" w:hAnsiTheme="majorHAnsi" w:cs="Arial"/>
        </w:rPr>
      </w:pPr>
      <w:r>
        <w:rPr>
          <w:rFonts w:ascii="Arial" w:hAnsi="Arial" w:cs="Arial"/>
        </w:rPr>
        <w:t>-</w:t>
      </w:r>
      <w:r>
        <w:rPr>
          <w:rFonts w:ascii="Arial" w:hAnsi="Arial" w:cs="Arial"/>
        </w:rPr>
        <w:tab/>
      </w:r>
      <w:r w:rsidRPr="00D9276D">
        <w:rPr>
          <w:rFonts w:asciiTheme="majorHAnsi" w:hAnsiTheme="majorHAnsi" w:cs="Arial"/>
        </w:rPr>
        <w:t>The applicants shall be required to apply on a prescribed format without being asked for photocopies of educational qualification documents etc. However, at the time of written test/skill test, the candidates shall bring with them original certificates/ documents for satisfaction of the testing agency.</w:t>
      </w:r>
    </w:p>
    <w:p w14:paraId="3F3B3626" w14:textId="77777777" w:rsidR="00830CA5" w:rsidRPr="00574917" w:rsidRDefault="00830CA5" w:rsidP="00830CA5">
      <w:pPr>
        <w:spacing w:after="0" w:line="240" w:lineRule="auto"/>
        <w:jc w:val="both"/>
        <w:rPr>
          <w:rFonts w:asciiTheme="majorHAnsi" w:hAnsiTheme="majorHAnsi" w:cs="Arial"/>
          <w:sz w:val="2"/>
        </w:rPr>
      </w:pPr>
    </w:p>
    <w:p w14:paraId="5D9920A7"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Incomplete application forms shall not be entertained. General criteria for “Not Eligible Candidates” is (i) Overage as on closing date (ii) Result awaiting (iii) Being less Qualified and less experienced (iv) Having irrelevant education (v) Having irrelevant Domicile (vi) Being Under-age (vii) Any other parameter as per advertisement.</w:t>
      </w:r>
    </w:p>
    <w:p w14:paraId="56868022" w14:textId="77777777" w:rsidR="00830CA5" w:rsidRPr="00574917" w:rsidRDefault="00830CA5" w:rsidP="00830CA5">
      <w:pPr>
        <w:pStyle w:val="Default"/>
        <w:rPr>
          <w:rFonts w:asciiTheme="majorHAnsi" w:hAnsiTheme="majorHAnsi"/>
          <w:sz w:val="2"/>
          <w:szCs w:val="22"/>
        </w:rPr>
      </w:pPr>
    </w:p>
    <w:p w14:paraId="00EE6D8D" w14:textId="77777777" w:rsidR="00830CA5" w:rsidRPr="00D9276D" w:rsidRDefault="00830CA5" w:rsidP="00830CA5">
      <w:pPr>
        <w:pStyle w:val="Default"/>
        <w:ind w:left="720" w:hanging="720"/>
        <w:jc w:val="both"/>
        <w:rPr>
          <w:rFonts w:asciiTheme="majorHAnsi" w:hAnsiTheme="majorHAnsi"/>
        </w:rPr>
      </w:pPr>
      <w:r w:rsidRPr="00D9276D">
        <w:rPr>
          <w:rFonts w:asciiTheme="majorHAnsi" w:hAnsiTheme="majorHAnsi"/>
          <w:sz w:val="22"/>
          <w:szCs w:val="22"/>
        </w:rPr>
        <w:t>-</w:t>
      </w:r>
      <w:r w:rsidRPr="00D9276D">
        <w:rPr>
          <w:rFonts w:asciiTheme="majorHAnsi" w:hAnsiTheme="majorHAnsi"/>
          <w:sz w:val="22"/>
          <w:szCs w:val="22"/>
        </w:rPr>
        <w:tab/>
        <w:t xml:space="preserve">In compliance of Establishment Division’s Memorandum No.F.53/1/2008-SP dated 18/08/2017, 50% of the Fee payable to the Testing Agency will be paid by the Ministry to save the unemployed citizens from financial burden. The Testing Agency shall collect remaining 50% of the fee from the candidates and the Ministry shall have no obligation in this regard. </w:t>
      </w:r>
      <w:r w:rsidRPr="00D9276D">
        <w:rPr>
          <w:rFonts w:asciiTheme="majorHAnsi" w:hAnsiTheme="majorHAnsi"/>
        </w:rPr>
        <w:t xml:space="preserve">The Ministry will pay the 50% Fee of only those candidates who actually appeared in the Test. </w:t>
      </w:r>
    </w:p>
    <w:p w14:paraId="55ED5B7D" w14:textId="77777777" w:rsidR="00830CA5" w:rsidRPr="00574917" w:rsidRDefault="00830CA5" w:rsidP="00830CA5">
      <w:pPr>
        <w:spacing w:after="0" w:line="240" w:lineRule="auto"/>
        <w:rPr>
          <w:rFonts w:asciiTheme="majorHAnsi" w:hAnsiTheme="majorHAnsi" w:cs="Arial"/>
          <w:sz w:val="4"/>
          <w:lang w:val="en-GB"/>
        </w:rPr>
      </w:pPr>
    </w:p>
    <w:p w14:paraId="0DDBBD21" w14:textId="77777777" w:rsidR="00830CA5" w:rsidRPr="00D9276D" w:rsidRDefault="00830CA5" w:rsidP="00830CA5">
      <w:pPr>
        <w:spacing w:after="0" w:line="240" w:lineRule="auto"/>
        <w:ind w:firstLine="720"/>
        <w:rPr>
          <w:rFonts w:asciiTheme="majorHAnsi" w:hAnsiTheme="majorHAnsi" w:cs="Arial"/>
          <w:b/>
          <w:bCs/>
          <w:u w:val="single"/>
        </w:rPr>
      </w:pPr>
      <w:r w:rsidRPr="00D9276D">
        <w:rPr>
          <w:rFonts w:asciiTheme="majorHAnsi" w:hAnsiTheme="majorHAnsi" w:cs="Arial"/>
          <w:b/>
          <w:bCs/>
          <w:u w:val="single"/>
        </w:rPr>
        <w:t>TRANSPARENCY AND SECURITY</w:t>
      </w:r>
    </w:p>
    <w:p w14:paraId="41F35D73" w14:textId="77777777" w:rsidR="00830CA5" w:rsidRPr="00D9276D" w:rsidRDefault="00830CA5" w:rsidP="00830CA5">
      <w:pPr>
        <w:spacing w:after="0" w:line="240" w:lineRule="auto"/>
        <w:jc w:val="both"/>
        <w:rPr>
          <w:rFonts w:asciiTheme="majorHAnsi" w:hAnsiTheme="majorHAnsi" w:cs="Arial"/>
        </w:rPr>
      </w:pPr>
    </w:p>
    <w:p w14:paraId="3054E30A"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will not allow carrying mobile phone, calculating device or any other electronic/digital instrument inside the test centre/hall to avoid use of unfair means during the tests.</w:t>
      </w:r>
    </w:p>
    <w:p w14:paraId="4396BD71" w14:textId="77777777" w:rsidR="00830CA5" w:rsidRPr="00D9276D" w:rsidRDefault="00830CA5" w:rsidP="00830CA5">
      <w:pPr>
        <w:spacing w:after="0" w:line="240" w:lineRule="auto"/>
        <w:jc w:val="both"/>
        <w:rPr>
          <w:rFonts w:asciiTheme="majorHAnsi" w:hAnsiTheme="majorHAnsi" w:cs="Arial"/>
          <w:sz w:val="6"/>
        </w:rPr>
      </w:pPr>
    </w:p>
    <w:p w14:paraId="08EE647B"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will be responsible to address the complaint/query, if any, within 24 hours if received within 48 hours after announcement of the result on the website.</w:t>
      </w:r>
    </w:p>
    <w:p w14:paraId="3C9180A6" w14:textId="77777777" w:rsidR="00830CA5" w:rsidRPr="00D9276D" w:rsidRDefault="00830CA5" w:rsidP="00830CA5">
      <w:pPr>
        <w:spacing w:after="0" w:line="240" w:lineRule="auto"/>
        <w:rPr>
          <w:rFonts w:asciiTheme="majorHAnsi" w:hAnsiTheme="majorHAnsi" w:cs="Arial"/>
          <w:sz w:val="8"/>
        </w:rPr>
      </w:pPr>
    </w:p>
    <w:p w14:paraId="35014276"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will be responsible to ensure provision of comfortable and secure environment, transparent and quality testing, unobjectionable paper marking and observance of merit at all the stages.</w:t>
      </w:r>
    </w:p>
    <w:p w14:paraId="0C5F80C3" w14:textId="77777777" w:rsidR="00830CA5" w:rsidRPr="00574917" w:rsidRDefault="00830CA5" w:rsidP="00830CA5">
      <w:pPr>
        <w:spacing w:after="0" w:line="240" w:lineRule="auto"/>
        <w:rPr>
          <w:rFonts w:asciiTheme="majorHAnsi" w:hAnsiTheme="majorHAnsi" w:cs="Arial"/>
          <w:sz w:val="2"/>
        </w:rPr>
      </w:pPr>
    </w:p>
    <w:p w14:paraId="46DB6ECA" w14:textId="77777777" w:rsidR="00830CA5" w:rsidRDefault="00830CA5" w:rsidP="00830CA5">
      <w:pPr>
        <w:spacing w:after="0" w:line="240" w:lineRule="auto"/>
        <w:ind w:left="720" w:hanging="720"/>
        <w:jc w:val="both"/>
        <w:rPr>
          <w:rFonts w:ascii="Arial" w:hAnsi="Arial" w:cs="Arial"/>
        </w:rPr>
      </w:pPr>
      <w:r w:rsidRPr="00D9276D">
        <w:rPr>
          <w:rFonts w:asciiTheme="majorHAnsi" w:hAnsiTheme="majorHAnsi" w:cs="Arial"/>
        </w:rPr>
        <w:t>-</w:t>
      </w:r>
      <w:r w:rsidRPr="00D9276D">
        <w:rPr>
          <w:rFonts w:asciiTheme="majorHAnsi" w:hAnsiTheme="majorHAnsi" w:cs="Arial"/>
        </w:rPr>
        <w:tab/>
        <w:t>Testing Agency shall establish a helpline facility for the candidates and address their queries</w:t>
      </w:r>
      <w:r>
        <w:rPr>
          <w:rFonts w:ascii="Arial" w:hAnsi="Arial" w:cs="Arial"/>
        </w:rPr>
        <w:t>.</w:t>
      </w:r>
    </w:p>
    <w:p w14:paraId="6B360CD4" w14:textId="77777777" w:rsidR="00830CA5" w:rsidRPr="00574917" w:rsidRDefault="00830CA5" w:rsidP="00830CA5">
      <w:pPr>
        <w:spacing w:after="0" w:line="360" w:lineRule="auto"/>
        <w:rPr>
          <w:rFonts w:ascii="Arial" w:hAnsi="Arial" w:cs="Arial"/>
          <w:b/>
          <w:bCs/>
          <w:sz w:val="6"/>
          <w:u w:val="single"/>
        </w:rPr>
      </w:pPr>
    </w:p>
    <w:p w14:paraId="13970BDE" w14:textId="77777777" w:rsidR="00830CA5" w:rsidRPr="00D9276D" w:rsidRDefault="00830CA5" w:rsidP="00830CA5">
      <w:pPr>
        <w:spacing w:after="0" w:line="240" w:lineRule="auto"/>
        <w:ind w:firstLine="720"/>
        <w:rPr>
          <w:rFonts w:asciiTheme="majorHAnsi" w:hAnsiTheme="majorHAnsi" w:cs="Arial"/>
          <w:b/>
          <w:bCs/>
          <w:u w:val="single"/>
        </w:rPr>
      </w:pPr>
      <w:r w:rsidRPr="00D9276D">
        <w:rPr>
          <w:rFonts w:asciiTheme="majorHAnsi" w:hAnsiTheme="majorHAnsi" w:cs="Arial"/>
          <w:b/>
          <w:bCs/>
          <w:u w:val="single"/>
        </w:rPr>
        <w:t>SCREENING TEST / SKILL TEST</w:t>
      </w:r>
    </w:p>
    <w:p w14:paraId="24AEF806" w14:textId="77777777" w:rsidR="00830CA5" w:rsidRPr="00D9276D" w:rsidRDefault="00830CA5" w:rsidP="00830CA5">
      <w:pPr>
        <w:spacing w:after="0" w:line="240" w:lineRule="auto"/>
        <w:rPr>
          <w:rFonts w:asciiTheme="majorHAnsi" w:hAnsiTheme="majorHAnsi" w:cs="Arial"/>
        </w:rPr>
      </w:pPr>
    </w:p>
    <w:p w14:paraId="676DD6BE" w14:textId="77777777" w:rsidR="00830CA5" w:rsidRPr="00D9276D" w:rsidRDefault="00830CA5" w:rsidP="00830CA5">
      <w:pPr>
        <w:pStyle w:val="Default"/>
        <w:spacing w:after="17"/>
        <w:ind w:left="720" w:hanging="720"/>
        <w:jc w:val="both"/>
        <w:rPr>
          <w:rFonts w:asciiTheme="majorHAnsi" w:hAnsiTheme="majorHAnsi"/>
          <w:sz w:val="22"/>
          <w:szCs w:val="22"/>
        </w:rPr>
      </w:pPr>
      <w:r w:rsidRPr="00D9276D">
        <w:rPr>
          <w:rFonts w:asciiTheme="majorHAnsi" w:hAnsiTheme="majorHAnsi"/>
          <w:sz w:val="22"/>
          <w:szCs w:val="22"/>
        </w:rPr>
        <w:t>-</w:t>
      </w:r>
      <w:r w:rsidRPr="00D9276D">
        <w:rPr>
          <w:rFonts w:asciiTheme="majorHAnsi" w:hAnsiTheme="majorHAnsi"/>
          <w:sz w:val="22"/>
          <w:szCs w:val="22"/>
        </w:rPr>
        <w:tab/>
        <w:t xml:space="preserve">Testing Agency shall arrange test centers/examination halls through its own resources and shall ensure all types of arrangements for the smooth holding of test viz. security, arrangement of invigilators, and other facilities etc. </w:t>
      </w:r>
    </w:p>
    <w:p w14:paraId="7BD42BAF" w14:textId="77777777" w:rsidR="00830CA5" w:rsidRPr="00574917" w:rsidRDefault="00830CA5" w:rsidP="00830CA5">
      <w:pPr>
        <w:spacing w:after="0" w:line="240" w:lineRule="auto"/>
        <w:ind w:left="720" w:hanging="720"/>
        <w:jc w:val="both"/>
        <w:rPr>
          <w:rFonts w:asciiTheme="majorHAnsi" w:hAnsiTheme="majorHAnsi" w:cs="Arial"/>
          <w:sz w:val="4"/>
        </w:rPr>
      </w:pPr>
    </w:p>
    <w:p w14:paraId="159CD1A9"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Tests will be conducted on any convenient day/time and the candidates will be updated through SMS, phone calls, website etc.</w:t>
      </w:r>
    </w:p>
    <w:p w14:paraId="3C240840" w14:textId="77777777" w:rsidR="00830CA5" w:rsidRPr="00574917" w:rsidRDefault="00830CA5" w:rsidP="00830CA5">
      <w:pPr>
        <w:spacing w:after="0" w:line="240" w:lineRule="auto"/>
        <w:jc w:val="both"/>
        <w:rPr>
          <w:rFonts w:asciiTheme="majorHAnsi" w:hAnsiTheme="majorHAnsi" w:cs="Arial"/>
          <w:sz w:val="2"/>
        </w:rPr>
      </w:pPr>
    </w:p>
    <w:p w14:paraId="4D5D6082"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shall issue Roll Number Slips to eligible candidates, which shall contain picture of candidates and information about the test date, time, venue, city, and post applied for and other compulsory instructions well in time.</w:t>
      </w:r>
    </w:p>
    <w:p w14:paraId="124C2C3A" w14:textId="77777777" w:rsidR="00830CA5" w:rsidRPr="00574917" w:rsidRDefault="00830CA5" w:rsidP="00830CA5">
      <w:pPr>
        <w:spacing w:after="0" w:line="240" w:lineRule="auto"/>
        <w:jc w:val="both"/>
        <w:rPr>
          <w:rFonts w:asciiTheme="majorHAnsi" w:hAnsiTheme="majorHAnsi" w:cs="Arial"/>
          <w:sz w:val="4"/>
        </w:rPr>
      </w:pPr>
    </w:p>
    <w:p w14:paraId="0F496E1D"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lastRenderedPageBreak/>
        <w:t>-</w:t>
      </w:r>
      <w:r w:rsidRPr="00D9276D">
        <w:rPr>
          <w:rFonts w:asciiTheme="majorHAnsi" w:hAnsiTheme="majorHAnsi" w:cs="Arial"/>
        </w:rPr>
        <w:tab/>
        <w:t>Testing Agency will upload final list of candidates on its website before conducting the tests.</w:t>
      </w:r>
    </w:p>
    <w:p w14:paraId="0F11F520" w14:textId="77777777" w:rsidR="00830CA5" w:rsidRPr="00574917" w:rsidRDefault="00830CA5" w:rsidP="00830CA5">
      <w:pPr>
        <w:spacing w:after="0" w:line="240" w:lineRule="auto"/>
        <w:jc w:val="both"/>
        <w:rPr>
          <w:rFonts w:asciiTheme="majorHAnsi" w:hAnsiTheme="majorHAnsi" w:cs="Arial"/>
          <w:sz w:val="6"/>
        </w:rPr>
      </w:pPr>
    </w:p>
    <w:p w14:paraId="3EF59502"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will not allow any candidate to appear in the test without valid Roll Number Slip and CNIC.</w:t>
      </w:r>
    </w:p>
    <w:p w14:paraId="6E623308" w14:textId="77777777" w:rsidR="00830CA5" w:rsidRPr="00574917" w:rsidRDefault="00830CA5" w:rsidP="00830CA5">
      <w:pPr>
        <w:spacing w:after="0" w:line="240" w:lineRule="auto"/>
        <w:jc w:val="both"/>
        <w:rPr>
          <w:rFonts w:asciiTheme="majorHAnsi" w:hAnsiTheme="majorHAnsi" w:cs="Arial"/>
          <w:sz w:val="6"/>
        </w:rPr>
      </w:pPr>
    </w:p>
    <w:p w14:paraId="484CBAC8"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will be responsible for preparation of question paper on standard format by observing the instructions that an objective type test shall be designed giving 20% weightage each to Islamic Studies, Pakistan Studies, English, General Knowledge and the subject relevant to job.</w:t>
      </w:r>
    </w:p>
    <w:p w14:paraId="42A674AE" w14:textId="77777777" w:rsidR="00830CA5" w:rsidRPr="00574917" w:rsidRDefault="00830CA5" w:rsidP="00830CA5">
      <w:pPr>
        <w:spacing w:after="0" w:line="240" w:lineRule="auto"/>
        <w:ind w:left="720" w:hanging="720"/>
        <w:jc w:val="both"/>
        <w:rPr>
          <w:rFonts w:asciiTheme="majorHAnsi" w:hAnsiTheme="majorHAnsi" w:cs="Arial"/>
          <w:sz w:val="6"/>
        </w:rPr>
      </w:pPr>
    </w:p>
    <w:p w14:paraId="06D711E1"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For the posts of Stenotypist (BS-14), marking criteria will be 20% for Written Test and 80% for Skill Test (Shorthand, Typing) as per following strategy:-</w:t>
      </w:r>
    </w:p>
    <w:p w14:paraId="03D58FFA" w14:textId="77777777" w:rsidR="00830CA5" w:rsidRPr="00D9276D" w:rsidRDefault="00830CA5" w:rsidP="00830CA5">
      <w:pPr>
        <w:spacing w:after="0" w:line="240" w:lineRule="auto"/>
        <w:jc w:val="both"/>
        <w:rPr>
          <w:rFonts w:asciiTheme="majorHAnsi" w:hAnsiTheme="majorHAnsi" w:cs="Arial"/>
          <w:sz w:val="20"/>
        </w:rPr>
      </w:pPr>
    </w:p>
    <w:p w14:paraId="330115E1" w14:textId="77777777" w:rsidR="00830CA5" w:rsidRPr="00D9276D" w:rsidRDefault="00830CA5" w:rsidP="00830CA5">
      <w:pPr>
        <w:spacing w:after="0" w:line="240" w:lineRule="auto"/>
        <w:jc w:val="both"/>
        <w:rPr>
          <w:rFonts w:asciiTheme="majorHAnsi" w:hAnsiTheme="majorHAnsi" w:cs="Arial"/>
        </w:rPr>
      </w:pPr>
      <w:r w:rsidRPr="00D9276D">
        <w:rPr>
          <w:rFonts w:asciiTheme="majorHAnsi" w:hAnsiTheme="majorHAnsi" w:cs="Arial"/>
        </w:rPr>
        <w:tab/>
        <w:t>a).</w:t>
      </w:r>
      <w:r w:rsidRPr="00D9276D">
        <w:rPr>
          <w:rFonts w:asciiTheme="majorHAnsi" w:hAnsiTheme="majorHAnsi" w:cs="Arial"/>
        </w:rPr>
        <w:tab/>
        <w:t>First step:         Shorthand test shall be conducted.</w:t>
      </w:r>
    </w:p>
    <w:p w14:paraId="4BB12B16" w14:textId="77777777" w:rsidR="00830CA5" w:rsidRPr="00D9276D" w:rsidRDefault="00830CA5" w:rsidP="00830CA5">
      <w:pPr>
        <w:spacing w:after="0" w:line="240" w:lineRule="auto"/>
        <w:ind w:left="2880" w:hanging="2160"/>
        <w:jc w:val="both"/>
        <w:rPr>
          <w:rFonts w:asciiTheme="majorHAnsi" w:hAnsiTheme="majorHAnsi" w:cs="Arial"/>
        </w:rPr>
      </w:pPr>
      <w:r w:rsidRPr="00D9276D">
        <w:rPr>
          <w:rFonts w:asciiTheme="majorHAnsi" w:hAnsiTheme="majorHAnsi" w:cs="Arial"/>
        </w:rPr>
        <w:t>b).      Second step:    Typing test shall be conducted of only those candidates who have qualified the shorthand test.</w:t>
      </w:r>
    </w:p>
    <w:p w14:paraId="66CEB65E" w14:textId="77777777" w:rsidR="00830CA5" w:rsidRPr="00D9276D" w:rsidRDefault="00830CA5" w:rsidP="00830CA5">
      <w:pPr>
        <w:spacing w:after="0" w:line="240" w:lineRule="auto"/>
        <w:ind w:left="2880" w:hanging="2160"/>
        <w:jc w:val="both"/>
        <w:rPr>
          <w:rFonts w:asciiTheme="majorHAnsi" w:hAnsiTheme="majorHAnsi" w:cs="Arial"/>
        </w:rPr>
      </w:pPr>
      <w:r w:rsidRPr="00D9276D">
        <w:rPr>
          <w:rFonts w:asciiTheme="majorHAnsi" w:hAnsiTheme="majorHAnsi" w:cs="Arial"/>
        </w:rPr>
        <w:t>c).     Third step:       Written test shall be conducted of only those candidates who have qualified shorthand and typing tests.</w:t>
      </w:r>
    </w:p>
    <w:p w14:paraId="23372A03" w14:textId="77777777" w:rsidR="00830CA5" w:rsidRPr="00574917" w:rsidRDefault="00830CA5" w:rsidP="00830CA5">
      <w:pPr>
        <w:spacing w:after="0" w:line="240" w:lineRule="auto"/>
        <w:ind w:left="720" w:hanging="720"/>
        <w:jc w:val="both"/>
        <w:rPr>
          <w:rFonts w:asciiTheme="majorHAnsi" w:hAnsiTheme="majorHAnsi" w:cs="Arial"/>
          <w:sz w:val="14"/>
        </w:rPr>
      </w:pPr>
    </w:p>
    <w:p w14:paraId="16538438"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The candidates using or attempting to use any extraneous influence at any level shall be liable to disqualifi</w:t>
      </w:r>
      <w:r>
        <w:rPr>
          <w:rFonts w:asciiTheme="majorHAnsi" w:hAnsiTheme="majorHAnsi" w:cs="Arial"/>
        </w:rPr>
        <w:t>cation</w:t>
      </w:r>
      <w:r w:rsidRPr="00D9276D">
        <w:rPr>
          <w:rFonts w:asciiTheme="majorHAnsi" w:hAnsiTheme="majorHAnsi" w:cs="Arial"/>
        </w:rPr>
        <w:t>.</w:t>
      </w:r>
    </w:p>
    <w:p w14:paraId="1D0404A1" w14:textId="77777777" w:rsidR="00830CA5" w:rsidRPr="00D9276D" w:rsidRDefault="00830CA5" w:rsidP="00830CA5">
      <w:pPr>
        <w:spacing w:after="0" w:line="240" w:lineRule="auto"/>
        <w:ind w:firstLine="720"/>
        <w:rPr>
          <w:rFonts w:asciiTheme="majorHAnsi" w:hAnsiTheme="majorHAnsi" w:cs="Arial"/>
          <w:b/>
          <w:bCs/>
          <w:u w:val="single"/>
        </w:rPr>
      </w:pPr>
      <w:r w:rsidRPr="00D9276D">
        <w:rPr>
          <w:rFonts w:asciiTheme="majorHAnsi" w:hAnsiTheme="majorHAnsi" w:cs="Arial"/>
          <w:b/>
          <w:bCs/>
          <w:u w:val="single"/>
        </w:rPr>
        <w:t>RESULT</w:t>
      </w:r>
    </w:p>
    <w:p w14:paraId="3E325560" w14:textId="77777777" w:rsidR="00830CA5" w:rsidRPr="00574917" w:rsidRDefault="00830CA5" w:rsidP="00830CA5">
      <w:pPr>
        <w:spacing w:after="0" w:line="240" w:lineRule="auto"/>
        <w:rPr>
          <w:rFonts w:asciiTheme="majorHAnsi" w:hAnsiTheme="majorHAnsi" w:cs="Arial"/>
          <w:sz w:val="14"/>
        </w:rPr>
      </w:pPr>
    </w:p>
    <w:p w14:paraId="2C022941" w14:textId="77777777" w:rsidR="00830CA5" w:rsidRPr="00D9276D" w:rsidRDefault="00830CA5" w:rsidP="00830CA5">
      <w:pPr>
        <w:spacing w:after="0" w:line="240" w:lineRule="auto"/>
        <w:ind w:left="720" w:hanging="720"/>
        <w:jc w:val="both"/>
        <w:rPr>
          <w:rFonts w:asciiTheme="majorHAnsi" w:hAnsiTheme="majorHAnsi" w:cs="Arial"/>
        </w:rPr>
      </w:pPr>
      <w:r w:rsidRPr="00D9276D">
        <w:rPr>
          <w:rFonts w:asciiTheme="majorHAnsi" w:hAnsiTheme="majorHAnsi" w:cs="Arial"/>
        </w:rPr>
        <w:t>-</w:t>
      </w:r>
      <w:r w:rsidRPr="00D9276D">
        <w:rPr>
          <w:rFonts w:asciiTheme="majorHAnsi" w:hAnsiTheme="majorHAnsi" w:cs="Arial"/>
        </w:rPr>
        <w:tab/>
        <w:t>Testing Agency will provide result of top 05 candidates against each post within 03 working days from the date of completion of tests to the Ministry in the shape of hard and soft copy along with their application forms.</w:t>
      </w:r>
    </w:p>
    <w:p w14:paraId="69F5733C" w14:textId="77777777" w:rsidR="00830CA5" w:rsidRPr="00574917" w:rsidRDefault="00830CA5" w:rsidP="00830CA5">
      <w:pPr>
        <w:spacing w:after="0" w:line="240" w:lineRule="auto"/>
        <w:ind w:left="720" w:hanging="720"/>
        <w:jc w:val="both"/>
        <w:rPr>
          <w:rFonts w:asciiTheme="majorHAnsi" w:hAnsiTheme="majorHAnsi" w:cs="Arial"/>
        </w:rPr>
      </w:pPr>
      <w:r>
        <w:rPr>
          <w:rFonts w:ascii="Arial" w:hAnsi="Arial" w:cs="Arial"/>
        </w:rPr>
        <w:t>-</w:t>
      </w:r>
      <w:r>
        <w:rPr>
          <w:rFonts w:ascii="Arial" w:hAnsi="Arial" w:cs="Arial"/>
        </w:rPr>
        <w:tab/>
      </w:r>
      <w:r w:rsidRPr="00574917">
        <w:rPr>
          <w:rFonts w:asciiTheme="majorHAnsi" w:hAnsiTheme="majorHAnsi" w:cs="Arial"/>
        </w:rPr>
        <w:t>Testing Agency will display the test result on its website from where candidates can check their results (Total Marks/Marks Obtained) by entering their Roll Number or CNIC Number.</w:t>
      </w:r>
    </w:p>
    <w:p w14:paraId="0852AFB9" w14:textId="77777777" w:rsidR="00830CA5" w:rsidRPr="00574917" w:rsidRDefault="00830CA5" w:rsidP="00830CA5">
      <w:pPr>
        <w:spacing w:after="0" w:line="240" w:lineRule="auto"/>
        <w:rPr>
          <w:rFonts w:ascii="Arial" w:hAnsi="Arial" w:cs="Arial"/>
          <w:sz w:val="2"/>
        </w:rPr>
      </w:pPr>
    </w:p>
    <w:p w14:paraId="672C0766" w14:textId="77777777" w:rsidR="00830CA5" w:rsidRPr="00574917" w:rsidRDefault="00830CA5" w:rsidP="00830CA5">
      <w:pPr>
        <w:spacing w:after="0" w:line="240" w:lineRule="auto"/>
        <w:rPr>
          <w:rFonts w:ascii="Arial" w:hAnsi="Arial" w:cs="Arial"/>
          <w:sz w:val="6"/>
        </w:rPr>
      </w:pPr>
    </w:p>
    <w:p w14:paraId="1F24C0EE" w14:textId="77777777" w:rsidR="00830CA5" w:rsidRPr="00574917" w:rsidRDefault="00830CA5" w:rsidP="00830CA5">
      <w:pPr>
        <w:spacing w:after="0" w:line="240" w:lineRule="auto"/>
        <w:ind w:firstLine="720"/>
        <w:rPr>
          <w:rFonts w:asciiTheme="majorHAnsi" w:hAnsiTheme="majorHAnsi" w:cs="Arial"/>
          <w:b/>
          <w:bCs/>
          <w:u w:val="single"/>
        </w:rPr>
      </w:pPr>
      <w:r w:rsidRPr="00574917">
        <w:rPr>
          <w:rFonts w:asciiTheme="majorHAnsi" w:hAnsiTheme="majorHAnsi" w:cs="Arial"/>
          <w:b/>
          <w:bCs/>
          <w:u w:val="single"/>
        </w:rPr>
        <w:t>PRESERVATION AND SAFETY OF RECORD</w:t>
      </w:r>
    </w:p>
    <w:p w14:paraId="600A1B03" w14:textId="77777777" w:rsidR="00830CA5" w:rsidRPr="00574917" w:rsidRDefault="00830CA5" w:rsidP="00830CA5">
      <w:pPr>
        <w:spacing w:after="0" w:line="240" w:lineRule="auto"/>
        <w:rPr>
          <w:rFonts w:asciiTheme="majorHAnsi" w:hAnsiTheme="majorHAnsi" w:cs="Arial"/>
        </w:rPr>
      </w:pPr>
    </w:p>
    <w:p w14:paraId="7EBB36E6" w14:textId="77777777" w:rsidR="00830CA5" w:rsidRPr="00574917" w:rsidRDefault="00830CA5" w:rsidP="00830CA5">
      <w:pPr>
        <w:spacing w:after="0" w:line="240" w:lineRule="auto"/>
        <w:ind w:left="720" w:hanging="720"/>
        <w:jc w:val="both"/>
        <w:rPr>
          <w:rFonts w:asciiTheme="majorHAnsi" w:hAnsiTheme="majorHAnsi" w:cs="Arial"/>
        </w:rPr>
      </w:pPr>
      <w:r w:rsidRPr="00574917">
        <w:rPr>
          <w:rFonts w:asciiTheme="majorHAnsi" w:hAnsiTheme="majorHAnsi" w:cs="Arial"/>
        </w:rPr>
        <w:t>-</w:t>
      </w:r>
      <w:r w:rsidRPr="00574917">
        <w:rPr>
          <w:rFonts w:asciiTheme="majorHAnsi" w:hAnsiTheme="majorHAnsi" w:cs="Arial"/>
        </w:rPr>
        <w:tab/>
        <w:t xml:space="preserve">Application Forms, Question Paper, Answer Sheets, Attendance Sheets etc will be the property of Testing Agency but the same will be provided to the Ministry on demand in writing. </w:t>
      </w:r>
    </w:p>
    <w:p w14:paraId="6F361C93" w14:textId="77777777" w:rsidR="00830CA5" w:rsidRPr="00574917" w:rsidRDefault="00830CA5" w:rsidP="00830CA5">
      <w:pPr>
        <w:spacing w:after="0" w:line="240" w:lineRule="auto"/>
        <w:ind w:left="720" w:hanging="720"/>
        <w:jc w:val="both"/>
        <w:rPr>
          <w:rFonts w:asciiTheme="majorHAnsi" w:hAnsiTheme="majorHAnsi" w:cs="Arial"/>
          <w:sz w:val="14"/>
        </w:rPr>
      </w:pPr>
    </w:p>
    <w:p w14:paraId="09F31989" w14:textId="77777777" w:rsidR="00830CA5" w:rsidRPr="00574917" w:rsidRDefault="00830CA5" w:rsidP="00830CA5">
      <w:pPr>
        <w:spacing w:after="0" w:line="240" w:lineRule="auto"/>
        <w:ind w:left="720" w:hanging="720"/>
        <w:jc w:val="both"/>
        <w:rPr>
          <w:rFonts w:asciiTheme="majorHAnsi" w:hAnsiTheme="majorHAnsi" w:cs="Arial"/>
        </w:rPr>
      </w:pPr>
      <w:r w:rsidRPr="00574917">
        <w:rPr>
          <w:rFonts w:asciiTheme="majorHAnsi" w:hAnsiTheme="majorHAnsi" w:cs="Arial"/>
        </w:rPr>
        <w:t>-</w:t>
      </w:r>
      <w:r w:rsidRPr="00574917">
        <w:rPr>
          <w:rFonts w:asciiTheme="majorHAnsi" w:hAnsiTheme="majorHAnsi" w:cs="Arial"/>
        </w:rPr>
        <w:tab/>
        <w:t>Testing Agency will not provide any information/document to any un-authorized person to ensure secrecy of the recruitment process.</w:t>
      </w:r>
    </w:p>
    <w:p w14:paraId="4E27400F" w14:textId="77777777" w:rsidR="00830CA5" w:rsidRPr="00574917" w:rsidRDefault="00830CA5" w:rsidP="00830CA5">
      <w:pPr>
        <w:spacing w:after="0" w:line="240" w:lineRule="auto"/>
        <w:jc w:val="both"/>
        <w:rPr>
          <w:rFonts w:asciiTheme="majorHAnsi" w:hAnsiTheme="majorHAnsi" w:cs="Arial"/>
          <w:sz w:val="2"/>
        </w:rPr>
      </w:pPr>
    </w:p>
    <w:p w14:paraId="52D16E7E" w14:textId="77777777" w:rsidR="00830CA5" w:rsidRPr="00574917" w:rsidRDefault="00830CA5" w:rsidP="00830CA5">
      <w:pPr>
        <w:spacing w:after="0" w:line="240" w:lineRule="auto"/>
        <w:ind w:left="720" w:hanging="720"/>
        <w:jc w:val="both"/>
        <w:rPr>
          <w:rFonts w:asciiTheme="majorHAnsi" w:hAnsiTheme="majorHAnsi" w:cs="Arial"/>
        </w:rPr>
      </w:pPr>
      <w:r w:rsidRPr="00574917">
        <w:rPr>
          <w:rFonts w:asciiTheme="majorHAnsi" w:hAnsiTheme="majorHAnsi" w:cs="Arial"/>
        </w:rPr>
        <w:t>-</w:t>
      </w:r>
      <w:r w:rsidRPr="00574917">
        <w:rPr>
          <w:rFonts w:asciiTheme="majorHAnsi" w:hAnsiTheme="majorHAnsi" w:cs="Arial"/>
        </w:rPr>
        <w:tab/>
        <w:t>Testing Agency will preserve Application Forms, Question Paper, Answer Sheets, Attendance Sheets etc and computerized records for twelve months after announcement of the result.</w:t>
      </w:r>
    </w:p>
    <w:p w14:paraId="4788B8F5" w14:textId="77777777" w:rsidR="00830CA5" w:rsidRPr="00574917" w:rsidRDefault="00830CA5" w:rsidP="00830CA5">
      <w:pPr>
        <w:spacing w:after="0" w:line="240" w:lineRule="auto"/>
        <w:rPr>
          <w:rFonts w:asciiTheme="majorHAnsi" w:hAnsiTheme="majorHAnsi" w:cs="Arial"/>
          <w:b/>
          <w:bCs/>
          <w:sz w:val="4"/>
        </w:rPr>
      </w:pPr>
    </w:p>
    <w:p w14:paraId="632C5908" w14:textId="77777777" w:rsidR="00830CA5" w:rsidRPr="00574917" w:rsidRDefault="00830CA5" w:rsidP="00830CA5">
      <w:pPr>
        <w:spacing w:after="0" w:line="240" w:lineRule="auto"/>
        <w:ind w:firstLine="720"/>
        <w:rPr>
          <w:rFonts w:asciiTheme="majorHAnsi" w:hAnsiTheme="majorHAnsi" w:cs="Arial"/>
          <w:b/>
          <w:bCs/>
          <w:u w:val="single"/>
        </w:rPr>
      </w:pPr>
      <w:r w:rsidRPr="00574917">
        <w:rPr>
          <w:rFonts w:asciiTheme="majorHAnsi" w:hAnsiTheme="majorHAnsi" w:cs="Arial"/>
          <w:b/>
          <w:bCs/>
          <w:u w:val="single"/>
        </w:rPr>
        <w:t>COMPLETION PERIOD</w:t>
      </w:r>
    </w:p>
    <w:p w14:paraId="3760736E" w14:textId="77777777" w:rsidR="00830CA5" w:rsidRPr="00574917" w:rsidRDefault="00830CA5" w:rsidP="00830CA5">
      <w:pPr>
        <w:spacing w:after="0" w:line="240" w:lineRule="auto"/>
        <w:rPr>
          <w:rFonts w:asciiTheme="majorHAnsi" w:hAnsiTheme="majorHAnsi" w:cs="Arial"/>
        </w:rPr>
      </w:pPr>
    </w:p>
    <w:p w14:paraId="0A390F8B" w14:textId="77777777" w:rsidR="00830CA5" w:rsidRPr="00574917" w:rsidRDefault="00830CA5" w:rsidP="00830CA5">
      <w:pPr>
        <w:spacing w:after="0" w:line="240" w:lineRule="auto"/>
        <w:ind w:left="720" w:hanging="720"/>
        <w:jc w:val="both"/>
        <w:rPr>
          <w:rFonts w:asciiTheme="majorHAnsi" w:hAnsiTheme="majorHAnsi" w:cs="Arial"/>
        </w:rPr>
      </w:pPr>
      <w:r w:rsidRPr="00574917">
        <w:rPr>
          <w:rFonts w:asciiTheme="majorHAnsi" w:hAnsiTheme="majorHAnsi" w:cs="Arial"/>
        </w:rPr>
        <w:t>-</w:t>
      </w:r>
      <w:r w:rsidRPr="00574917">
        <w:rPr>
          <w:rFonts w:asciiTheme="majorHAnsi" w:hAnsiTheme="majorHAnsi" w:cs="Arial"/>
        </w:rPr>
        <w:tab/>
        <w:t xml:space="preserve">Screening/Testing Process from receipt of applications to announcement of result shall be completed </w:t>
      </w:r>
      <w:r w:rsidRPr="00574917">
        <w:rPr>
          <w:rFonts w:asciiTheme="majorHAnsi" w:hAnsiTheme="majorHAnsi" w:cs="Arial"/>
          <w:b/>
          <w:bCs/>
        </w:rPr>
        <w:t>within 45 days</w:t>
      </w:r>
      <w:r w:rsidRPr="00574917">
        <w:rPr>
          <w:rFonts w:asciiTheme="majorHAnsi" w:hAnsiTheme="majorHAnsi" w:cs="Arial"/>
        </w:rPr>
        <w:t xml:space="preserve"> from the date of publication of advertisement.</w:t>
      </w:r>
    </w:p>
    <w:p w14:paraId="4A15ED09" w14:textId="77777777" w:rsidR="00830CA5" w:rsidRPr="00574917" w:rsidRDefault="00830CA5" w:rsidP="00830CA5">
      <w:pPr>
        <w:autoSpaceDE w:val="0"/>
        <w:autoSpaceDN w:val="0"/>
        <w:adjustRightInd w:val="0"/>
        <w:spacing w:after="0" w:line="240" w:lineRule="auto"/>
        <w:rPr>
          <w:rFonts w:asciiTheme="majorHAnsi" w:hAnsiTheme="majorHAnsi" w:cs="Arial"/>
          <w:color w:val="000000"/>
          <w:sz w:val="2"/>
        </w:rPr>
      </w:pPr>
    </w:p>
    <w:p w14:paraId="46334C2F" w14:textId="77777777" w:rsidR="00830CA5" w:rsidRPr="00574917" w:rsidRDefault="00830CA5" w:rsidP="00830CA5">
      <w:pPr>
        <w:autoSpaceDE w:val="0"/>
        <w:autoSpaceDN w:val="0"/>
        <w:adjustRightInd w:val="0"/>
        <w:spacing w:after="0" w:line="240" w:lineRule="auto"/>
        <w:ind w:left="720" w:hanging="720"/>
        <w:jc w:val="both"/>
        <w:rPr>
          <w:rFonts w:asciiTheme="majorHAnsi" w:hAnsiTheme="majorHAnsi" w:cs="Arial"/>
          <w:color w:val="000000"/>
        </w:rPr>
      </w:pPr>
      <w:r w:rsidRPr="00574917">
        <w:rPr>
          <w:rFonts w:asciiTheme="majorHAnsi" w:hAnsiTheme="majorHAnsi" w:cs="Arial"/>
          <w:color w:val="000000"/>
        </w:rPr>
        <w:t>-</w:t>
      </w:r>
      <w:r w:rsidRPr="00574917">
        <w:rPr>
          <w:rFonts w:asciiTheme="majorHAnsi" w:hAnsiTheme="majorHAnsi" w:cs="Arial"/>
          <w:color w:val="000000"/>
        </w:rPr>
        <w:tab/>
        <w:t xml:space="preserve">Bid Security submitted by the Testing Agency shall be released after successful completion of the contract or shall be forfeited if the selected Testing Agency do not sign the agreement or on poor performance besides blacklisting of the Testing Agency if deemed necessary. </w:t>
      </w:r>
    </w:p>
    <w:p w14:paraId="38FE7FB7" w14:textId="77777777" w:rsidR="00830CA5" w:rsidRPr="00574917" w:rsidRDefault="00830CA5" w:rsidP="00830CA5">
      <w:pPr>
        <w:spacing w:after="0" w:line="240" w:lineRule="auto"/>
        <w:rPr>
          <w:rFonts w:asciiTheme="majorHAnsi" w:hAnsiTheme="majorHAnsi" w:cs="Arial"/>
          <w:sz w:val="14"/>
          <w:lang w:val="en-GB"/>
        </w:rPr>
      </w:pPr>
    </w:p>
    <w:p w14:paraId="167664C0" w14:textId="77777777" w:rsidR="00830CA5" w:rsidRPr="00574917" w:rsidRDefault="00830CA5" w:rsidP="00830CA5">
      <w:pPr>
        <w:spacing w:after="0" w:line="240" w:lineRule="auto"/>
        <w:ind w:firstLine="720"/>
        <w:rPr>
          <w:rFonts w:asciiTheme="majorHAnsi" w:hAnsiTheme="majorHAnsi" w:cs="Arial"/>
          <w:b/>
          <w:bCs/>
          <w:u w:val="single"/>
        </w:rPr>
      </w:pPr>
      <w:r w:rsidRPr="00574917">
        <w:rPr>
          <w:rFonts w:asciiTheme="majorHAnsi" w:hAnsiTheme="majorHAnsi" w:cs="Arial"/>
          <w:b/>
          <w:bCs/>
          <w:u w:val="single"/>
        </w:rPr>
        <w:t>ARBITRATION</w:t>
      </w:r>
    </w:p>
    <w:p w14:paraId="5703E859" w14:textId="77777777" w:rsidR="00830CA5" w:rsidRPr="00574917" w:rsidRDefault="00830CA5" w:rsidP="00830CA5">
      <w:pPr>
        <w:spacing w:after="0" w:line="240" w:lineRule="auto"/>
        <w:rPr>
          <w:rFonts w:asciiTheme="majorHAnsi" w:hAnsiTheme="majorHAnsi" w:cs="Arial"/>
          <w:sz w:val="10"/>
        </w:rPr>
      </w:pPr>
    </w:p>
    <w:p w14:paraId="4BF58CED" w14:textId="77777777" w:rsidR="00830CA5" w:rsidRPr="00574917" w:rsidRDefault="00830CA5" w:rsidP="00830CA5">
      <w:pPr>
        <w:spacing w:after="0" w:line="240" w:lineRule="auto"/>
        <w:ind w:left="720"/>
        <w:jc w:val="both"/>
        <w:rPr>
          <w:rFonts w:asciiTheme="majorHAnsi" w:hAnsiTheme="majorHAnsi" w:cs="Arial"/>
        </w:rPr>
      </w:pPr>
      <w:r w:rsidRPr="00574917">
        <w:rPr>
          <w:rFonts w:asciiTheme="majorHAnsi" w:hAnsiTheme="majorHAnsi" w:cs="Arial"/>
        </w:rPr>
        <w:t>In case of any dispute/issue arising between the Ministry and the Testing Agency the representatives of both the Parties shall in first instance meet and endeavor to resolve the issue amicably and failing such resolution, the matter shall be referred to the Secretary, Ministry of Overseas Pakistanis and Human Resource Development, whose decision will be final and binding on both the Parties.</w:t>
      </w:r>
    </w:p>
    <w:p w14:paraId="262C3DD6" w14:textId="77777777" w:rsidR="00830CA5" w:rsidRDefault="00830CA5" w:rsidP="00830CA5">
      <w:pPr>
        <w:spacing w:after="0" w:line="240" w:lineRule="auto"/>
        <w:jc w:val="both"/>
        <w:rPr>
          <w:rFonts w:ascii="Arial" w:hAnsi="Arial" w:cs="Arial"/>
        </w:rPr>
      </w:pPr>
    </w:p>
    <w:p w14:paraId="0A4CF723" w14:textId="77777777" w:rsidR="003D2BDB" w:rsidRDefault="003D2BDB"/>
    <w:sectPr w:rsidR="003D2BDB" w:rsidSect="002D6753">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0127"/>
    <w:multiLevelType w:val="hybridMultilevel"/>
    <w:tmpl w:val="204C7DC8"/>
    <w:lvl w:ilvl="0" w:tplc="878A3CD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F30767"/>
    <w:multiLevelType w:val="hybridMultilevel"/>
    <w:tmpl w:val="7B920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444DA"/>
    <w:multiLevelType w:val="hybridMultilevel"/>
    <w:tmpl w:val="544A089A"/>
    <w:lvl w:ilvl="0" w:tplc="7F0A2700">
      <w:start w:val="1"/>
      <w:numFmt w:val="low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894EC7"/>
    <w:multiLevelType w:val="hybridMultilevel"/>
    <w:tmpl w:val="387A30CA"/>
    <w:lvl w:ilvl="0" w:tplc="1832A08A">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D6C216C"/>
    <w:multiLevelType w:val="hybridMultilevel"/>
    <w:tmpl w:val="C4A230C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B37FF2"/>
    <w:multiLevelType w:val="hybridMultilevel"/>
    <w:tmpl w:val="69C64074"/>
    <w:lvl w:ilvl="0" w:tplc="47B8DF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B186D79"/>
    <w:multiLevelType w:val="hybridMultilevel"/>
    <w:tmpl w:val="FE70A8B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86088C"/>
    <w:multiLevelType w:val="hybridMultilevel"/>
    <w:tmpl w:val="3B0EF6C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847ECC"/>
    <w:multiLevelType w:val="hybridMultilevel"/>
    <w:tmpl w:val="6FE401B2"/>
    <w:lvl w:ilvl="0" w:tplc="04090001">
      <w:start w:val="1"/>
      <w:numFmt w:val="bullet"/>
      <w:lvlText w:val=""/>
      <w:lvlJc w:val="left"/>
      <w:pPr>
        <w:ind w:left="1080" w:hanging="72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900459"/>
    <w:multiLevelType w:val="hybridMultilevel"/>
    <w:tmpl w:val="C44C3872"/>
    <w:lvl w:ilvl="0" w:tplc="ACF6EE0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A5"/>
    <w:rsid w:val="002D6753"/>
    <w:rsid w:val="003D2BDB"/>
    <w:rsid w:val="00512C10"/>
    <w:rsid w:val="00830CA5"/>
    <w:rsid w:val="008C4B0F"/>
    <w:rsid w:val="00D51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27D5"/>
  <w15:docId w15:val="{BB74A6D8-8DB2-4058-AFBC-45E08298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A5"/>
    <w:pPr>
      <w:ind w:left="720"/>
      <w:contextualSpacing/>
    </w:pPr>
  </w:style>
  <w:style w:type="paragraph" w:customStyle="1" w:styleId="Default">
    <w:name w:val="Default"/>
    <w:rsid w:val="00830CA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2620</Words>
  <Characters>14935</Characters>
  <Application>Microsoft Office Word</Application>
  <DocSecurity>0</DocSecurity>
  <Lines>124</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Muhammad Shahid</cp:lastModifiedBy>
  <cp:revision>2</cp:revision>
  <dcterms:created xsi:type="dcterms:W3CDTF">2020-03-31T06:45:00Z</dcterms:created>
  <dcterms:modified xsi:type="dcterms:W3CDTF">2020-03-31T06:45:00Z</dcterms:modified>
</cp:coreProperties>
</file>